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02" w:rsidRDefault="005E2C02">
      <w:pPr>
        <w:rPr>
          <w:b/>
          <w:bCs/>
          <w:i/>
          <w:iCs/>
          <w:sz w:val="12"/>
          <w:szCs w:val="12"/>
          <w:lang w:eastAsia="en-GB"/>
        </w:rPr>
      </w:pPr>
      <w:r>
        <w:rPr>
          <w:b/>
          <w:noProof/>
          <w:sz w:val="8"/>
          <w:szCs w:val="8"/>
          <w:lang w:eastAsia="en-GB"/>
        </w:rPr>
        <w:drawing>
          <wp:anchor distT="0" distB="0" distL="114300" distR="114300" simplePos="0" relativeHeight="251658240" behindDoc="1" locked="0" layoutInCell="1" allowOverlap="1" wp14:anchorId="51E8E7C8" wp14:editId="6F10BCAB">
            <wp:simplePos x="0" y="0"/>
            <wp:positionH relativeFrom="column">
              <wp:posOffset>4775200</wp:posOffset>
            </wp:positionH>
            <wp:positionV relativeFrom="paragraph">
              <wp:posOffset>-241300</wp:posOffset>
            </wp:positionV>
            <wp:extent cx="431800" cy="4699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C02">
        <w:rPr>
          <w:b/>
          <w:bCs/>
          <w:i/>
          <w:iCs/>
          <w:sz w:val="12"/>
          <w:szCs w:val="12"/>
          <w:lang w:eastAsia="en-GB"/>
        </w:rPr>
        <w:t xml:space="preserve"> </w:t>
      </w:r>
    </w:p>
    <w:p w:rsidR="00D21E4E" w:rsidRDefault="002F20AC" w:rsidP="005E2C02">
      <w:pPr>
        <w:ind w:left="3600" w:firstLine="720"/>
        <w:rPr>
          <w:b/>
          <w:bCs/>
          <w:i/>
          <w:iCs/>
          <w:sz w:val="12"/>
          <w:szCs w:val="12"/>
          <w:lang w:eastAsia="en-GB"/>
        </w:rPr>
      </w:pPr>
      <w:r>
        <w:rPr>
          <w:b/>
          <w:bCs/>
          <w:i/>
          <w:iCs/>
          <w:sz w:val="12"/>
          <w:szCs w:val="12"/>
          <w:lang w:eastAsia="en-GB"/>
        </w:rPr>
        <w:t xml:space="preserve">                                                                                                      </w:t>
      </w:r>
      <w:r w:rsidR="005E2C02" w:rsidRPr="008304A8">
        <w:rPr>
          <w:b/>
          <w:bCs/>
          <w:i/>
          <w:iCs/>
          <w:sz w:val="12"/>
          <w:szCs w:val="12"/>
          <w:lang w:eastAsia="en-GB"/>
        </w:rPr>
        <w:t>Together Promoting Success</w:t>
      </w:r>
    </w:p>
    <w:p w:rsidR="005E2C02" w:rsidRDefault="005E2C02" w:rsidP="005E2C02">
      <w:pPr>
        <w:jc w:val="center"/>
        <w:rPr>
          <w:rFonts w:ascii="Arial" w:hAnsi="Arial" w:cs="Arial"/>
          <w:b/>
          <w:bCs/>
          <w:iCs/>
          <w:sz w:val="24"/>
          <w:szCs w:val="24"/>
          <w:lang w:eastAsia="en-GB"/>
        </w:rPr>
      </w:pPr>
      <w:r>
        <w:rPr>
          <w:rFonts w:ascii="Arial" w:hAnsi="Arial" w:cs="Arial"/>
          <w:b/>
          <w:bCs/>
          <w:iCs/>
          <w:sz w:val="24"/>
          <w:szCs w:val="24"/>
          <w:lang w:eastAsia="en-GB"/>
        </w:rPr>
        <w:t xml:space="preserve">Pupil Premium Grant </w:t>
      </w:r>
      <w:r w:rsidR="00C93892">
        <w:rPr>
          <w:rFonts w:ascii="Arial" w:hAnsi="Arial" w:cs="Arial"/>
          <w:b/>
          <w:bCs/>
          <w:iCs/>
          <w:sz w:val="24"/>
          <w:szCs w:val="24"/>
          <w:lang w:eastAsia="en-GB"/>
        </w:rPr>
        <w:t xml:space="preserve">Action Plan </w:t>
      </w:r>
      <w:r w:rsidR="00016730">
        <w:rPr>
          <w:rFonts w:ascii="Arial" w:hAnsi="Arial" w:cs="Arial"/>
          <w:b/>
          <w:bCs/>
          <w:iCs/>
          <w:sz w:val="24"/>
          <w:szCs w:val="24"/>
          <w:lang w:eastAsia="en-GB"/>
        </w:rPr>
        <w:t>2014-15</w:t>
      </w:r>
    </w:p>
    <w:tbl>
      <w:tblPr>
        <w:tblStyle w:val="TableGrid"/>
        <w:tblW w:w="23921" w:type="dxa"/>
        <w:tblLayout w:type="fixed"/>
        <w:tblLook w:val="04A0" w:firstRow="1" w:lastRow="0" w:firstColumn="1" w:lastColumn="0" w:noHBand="0" w:noVBand="1"/>
      </w:tblPr>
      <w:tblGrid>
        <w:gridCol w:w="2235"/>
        <w:gridCol w:w="1275"/>
        <w:gridCol w:w="1560"/>
        <w:gridCol w:w="3685"/>
        <w:gridCol w:w="9"/>
        <w:gridCol w:w="20"/>
        <w:gridCol w:w="1814"/>
        <w:gridCol w:w="4819"/>
        <w:gridCol w:w="2126"/>
        <w:gridCol w:w="2126"/>
        <w:gridCol w:w="2126"/>
        <w:gridCol w:w="2126"/>
      </w:tblGrid>
      <w:tr w:rsidR="00B17F5F" w:rsidTr="003F5837">
        <w:trPr>
          <w:gridAfter w:val="4"/>
          <w:wAfter w:w="8504" w:type="dxa"/>
          <w:trHeight w:val="735"/>
        </w:trPr>
        <w:tc>
          <w:tcPr>
            <w:tcW w:w="15417" w:type="dxa"/>
            <w:gridSpan w:val="8"/>
            <w:shd w:val="clear" w:color="auto" w:fill="00B0F0"/>
          </w:tcPr>
          <w:p w:rsidR="00B17F5F" w:rsidRDefault="00B17F5F" w:rsidP="005E2C02">
            <w:pPr>
              <w:tabs>
                <w:tab w:val="left" w:pos="8260"/>
              </w:tabs>
              <w:rPr>
                <w:rFonts w:ascii="Arial" w:hAnsi="Arial" w:cs="Arial"/>
                <w:b/>
                <w:sz w:val="24"/>
                <w:szCs w:val="24"/>
              </w:rPr>
            </w:pPr>
          </w:p>
          <w:p w:rsidR="00B17F5F" w:rsidRDefault="00B17F5F" w:rsidP="00B952AE">
            <w:pPr>
              <w:tabs>
                <w:tab w:val="left" w:pos="8260"/>
              </w:tabs>
              <w:jc w:val="center"/>
              <w:rPr>
                <w:rFonts w:ascii="Arial" w:hAnsi="Arial" w:cs="Arial"/>
                <w:b/>
                <w:sz w:val="24"/>
                <w:szCs w:val="24"/>
              </w:rPr>
            </w:pPr>
            <w:r w:rsidRPr="005E2C02">
              <w:rPr>
                <w:rFonts w:ascii="Arial" w:hAnsi="Arial" w:cs="Arial"/>
                <w:b/>
                <w:sz w:val="24"/>
                <w:szCs w:val="24"/>
              </w:rPr>
              <w:t>Number of Pupils &amp; Pupil Premium Grant received</w:t>
            </w:r>
          </w:p>
          <w:p w:rsidR="00B17F5F" w:rsidRPr="005E2C02" w:rsidRDefault="00B17F5F" w:rsidP="005E2C02">
            <w:pPr>
              <w:tabs>
                <w:tab w:val="left" w:pos="8260"/>
              </w:tabs>
              <w:rPr>
                <w:rFonts w:ascii="Arial" w:hAnsi="Arial" w:cs="Arial"/>
                <w:b/>
                <w:sz w:val="24"/>
                <w:szCs w:val="24"/>
              </w:rPr>
            </w:pPr>
          </w:p>
        </w:tc>
      </w:tr>
      <w:tr w:rsidR="002F20AC" w:rsidTr="003F5837">
        <w:trPr>
          <w:gridAfter w:val="4"/>
          <w:wAfter w:w="8504" w:type="dxa"/>
          <w:trHeight w:val="483"/>
        </w:trPr>
        <w:tc>
          <w:tcPr>
            <w:tcW w:w="8764" w:type="dxa"/>
            <w:gridSpan w:val="5"/>
          </w:tcPr>
          <w:p w:rsidR="002F20AC" w:rsidRDefault="002F20AC" w:rsidP="005E2C02">
            <w:pPr>
              <w:rPr>
                <w:rFonts w:ascii="Arial" w:hAnsi="Arial" w:cs="Arial"/>
                <w:sz w:val="24"/>
                <w:szCs w:val="24"/>
              </w:rPr>
            </w:pPr>
          </w:p>
          <w:p w:rsidR="002F20AC" w:rsidRDefault="002F20AC" w:rsidP="005E2C02">
            <w:pPr>
              <w:jc w:val="center"/>
              <w:rPr>
                <w:rFonts w:ascii="Arial" w:hAnsi="Arial" w:cs="Arial"/>
                <w:sz w:val="24"/>
                <w:szCs w:val="24"/>
              </w:rPr>
            </w:pPr>
            <w:r>
              <w:rPr>
                <w:rFonts w:ascii="Arial" w:hAnsi="Arial" w:cs="Arial"/>
                <w:sz w:val="24"/>
                <w:szCs w:val="24"/>
              </w:rPr>
              <w:t>Total number of pupils on role</w:t>
            </w:r>
          </w:p>
        </w:tc>
        <w:tc>
          <w:tcPr>
            <w:tcW w:w="6653" w:type="dxa"/>
            <w:gridSpan w:val="3"/>
            <w:shd w:val="clear" w:color="auto" w:fill="auto"/>
          </w:tcPr>
          <w:p w:rsidR="002F20AC" w:rsidRDefault="009F4467" w:rsidP="005E2C02">
            <w:pPr>
              <w:jc w:val="center"/>
              <w:rPr>
                <w:rFonts w:ascii="Arial" w:hAnsi="Arial" w:cs="Arial"/>
                <w:sz w:val="24"/>
                <w:szCs w:val="24"/>
              </w:rPr>
            </w:pPr>
            <w:r w:rsidRPr="009F4467">
              <w:rPr>
                <w:rFonts w:ascii="Arial" w:hAnsi="Arial" w:cs="Arial"/>
                <w:sz w:val="24"/>
                <w:szCs w:val="24"/>
              </w:rPr>
              <w:t>252</w:t>
            </w:r>
          </w:p>
          <w:p w:rsidR="002F20AC" w:rsidRPr="00A2498A" w:rsidRDefault="00016730" w:rsidP="005E2C02">
            <w:pPr>
              <w:jc w:val="center"/>
              <w:rPr>
                <w:rFonts w:ascii="Arial" w:hAnsi="Arial" w:cs="Arial"/>
                <w:sz w:val="16"/>
                <w:szCs w:val="16"/>
              </w:rPr>
            </w:pPr>
            <w:r>
              <w:rPr>
                <w:rFonts w:ascii="Arial" w:hAnsi="Arial" w:cs="Arial"/>
                <w:sz w:val="16"/>
                <w:szCs w:val="16"/>
              </w:rPr>
              <w:t>January Census 2014</w:t>
            </w:r>
          </w:p>
        </w:tc>
      </w:tr>
      <w:tr w:rsidR="002F20AC" w:rsidTr="003F5837">
        <w:trPr>
          <w:gridAfter w:val="4"/>
          <w:wAfter w:w="8504" w:type="dxa"/>
          <w:trHeight w:val="483"/>
        </w:trPr>
        <w:tc>
          <w:tcPr>
            <w:tcW w:w="8764" w:type="dxa"/>
            <w:gridSpan w:val="5"/>
          </w:tcPr>
          <w:p w:rsidR="002F20AC" w:rsidRDefault="002F20AC" w:rsidP="005E2C02">
            <w:pPr>
              <w:rPr>
                <w:rFonts w:ascii="Arial" w:hAnsi="Arial" w:cs="Arial"/>
                <w:sz w:val="24"/>
                <w:szCs w:val="24"/>
              </w:rPr>
            </w:pPr>
          </w:p>
          <w:p w:rsidR="002F20AC" w:rsidRDefault="002F20AC" w:rsidP="005E2C02">
            <w:pPr>
              <w:jc w:val="center"/>
              <w:rPr>
                <w:rFonts w:ascii="Arial" w:hAnsi="Arial" w:cs="Arial"/>
                <w:sz w:val="24"/>
                <w:szCs w:val="24"/>
              </w:rPr>
            </w:pPr>
            <w:r>
              <w:rPr>
                <w:rFonts w:ascii="Arial" w:hAnsi="Arial" w:cs="Arial"/>
                <w:sz w:val="24"/>
                <w:szCs w:val="24"/>
              </w:rPr>
              <w:t>Total number of pupils eligible for PPG</w:t>
            </w:r>
          </w:p>
        </w:tc>
        <w:tc>
          <w:tcPr>
            <w:tcW w:w="6653" w:type="dxa"/>
            <w:gridSpan w:val="3"/>
          </w:tcPr>
          <w:p w:rsidR="002F20AC" w:rsidRDefault="00F43E97" w:rsidP="005E2C02">
            <w:pPr>
              <w:jc w:val="center"/>
              <w:rPr>
                <w:rFonts w:ascii="Arial" w:hAnsi="Arial" w:cs="Arial"/>
                <w:sz w:val="24"/>
                <w:szCs w:val="24"/>
              </w:rPr>
            </w:pPr>
            <w:r w:rsidRPr="00F43E97">
              <w:rPr>
                <w:rFonts w:ascii="Arial" w:hAnsi="Arial" w:cs="Arial"/>
                <w:sz w:val="24"/>
                <w:szCs w:val="24"/>
              </w:rPr>
              <w:t>187</w:t>
            </w:r>
          </w:p>
          <w:p w:rsidR="002F20AC" w:rsidRDefault="001370D4" w:rsidP="005E2C02">
            <w:pPr>
              <w:jc w:val="center"/>
              <w:rPr>
                <w:rFonts w:ascii="Arial" w:hAnsi="Arial" w:cs="Arial"/>
                <w:sz w:val="24"/>
                <w:szCs w:val="24"/>
              </w:rPr>
            </w:pPr>
            <w:r>
              <w:rPr>
                <w:rFonts w:ascii="Arial" w:hAnsi="Arial" w:cs="Arial"/>
                <w:sz w:val="16"/>
                <w:szCs w:val="16"/>
              </w:rPr>
              <w:t>January Census 2014</w:t>
            </w:r>
          </w:p>
        </w:tc>
      </w:tr>
      <w:tr w:rsidR="002F20AC" w:rsidTr="003F5837">
        <w:trPr>
          <w:gridAfter w:val="4"/>
          <w:wAfter w:w="8504" w:type="dxa"/>
          <w:trHeight w:val="483"/>
        </w:trPr>
        <w:tc>
          <w:tcPr>
            <w:tcW w:w="8764" w:type="dxa"/>
            <w:gridSpan w:val="5"/>
          </w:tcPr>
          <w:p w:rsidR="002F20AC" w:rsidRDefault="002F20AC" w:rsidP="005E2C02">
            <w:pPr>
              <w:rPr>
                <w:rFonts w:ascii="Arial" w:hAnsi="Arial" w:cs="Arial"/>
                <w:sz w:val="24"/>
                <w:szCs w:val="24"/>
              </w:rPr>
            </w:pPr>
          </w:p>
          <w:p w:rsidR="002F20AC" w:rsidRDefault="002F20AC" w:rsidP="005E2C02">
            <w:pPr>
              <w:jc w:val="center"/>
              <w:rPr>
                <w:rFonts w:ascii="Arial" w:hAnsi="Arial" w:cs="Arial"/>
                <w:sz w:val="24"/>
                <w:szCs w:val="24"/>
              </w:rPr>
            </w:pPr>
            <w:r>
              <w:rPr>
                <w:rFonts w:ascii="Arial" w:hAnsi="Arial" w:cs="Arial"/>
                <w:sz w:val="24"/>
                <w:szCs w:val="24"/>
              </w:rPr>
              <w:t>Percentage of children eligible for PPG</w:t>
            </w:r>
          </w:p>
        </w:tc>
        <w:tc>
          <w:tcPr>
            <w:tcW w:w="6653" w:type="dxa"/>
            <w:gridSpan w:val="3"/>
            <w:shd w:val="clear" w:color="auto" w:fill="auto"/>
          </w:tcPr>
          <w:p w:rsidR="002F20AC" w:rsidRDefault="00F43E97" w:rsidP="005E2C02">
            <w:pPr>
              <w:jc w:val="center"/>
              <w:rPr>
                <w:rFonts w:ascii="Arial" w:hAnsi="Arial" w:cs="Arial"/>
                <w:sz w:val="24"/>
                <w:szCs w:val="24"/>
              </w:rPr>
            </w:pPr>
            <w:r>
              <w:rPr>
                <w:rFonts w:ascii="Arial" w:hAnsi="Arial" w:cs="Arial"/>
                <w:sz w:val="24"/>
                <w:szCs w:val="24"/>
              </w:rPr>
              <w:t>75</w:t>
            </w:r>
            <w:r w:rsidR="002F20AC">
              <w:rPr>
                <w:rFonts w:ascii="Arial" w:hAnsi="Arial" w:cs="Arial"/>
                <w:sz w:val="24"/>
                <w:szCs w:val="24"/>
              </w:rPr>
              <w:t>%</w:t>
            </w:r>
          </w:p>
        </w:tc>
      </w:tr>
      <w:tr w:rsidR="002F20AC" w:rsidTr="003F5837">
        <w:trPr>
          <w:gridAfter w:val="4"/>
          <w:wAfter w:w="8504" w:type="dxa"/>
          <w:trHeight w:val="483"/>
        </w:trPr>
        <w:tc>
          <w:tcPr>
            <w:tcW w:w="8764" w:type="dxa"/>
            <w:gridSpan w:val="5"/>
          </w:tcPr>
          <w:p w:rsidR="002F20AC" w:rsidRDefault="002F20AC" w:rsidP="005E2C02">
            <w:pPr>
              <w:rPr>
                <w:rFonts w:ascii="Arial" w:hAnsi="Arial" w:cs="Arial"/>
                <w:sz w:val="24"/>
                <w:szCs w:val="24"/>
              </w:rPr>
            </w:pPr>
          </w:p>
          <w:p w:rsidR="002F20AC" w:rsidRPr="00A2498A" w:rsidRDefault="002F20AC" w:rsidP="003B7F2C">
            <w:pPr>
              <w:jc w:val="center"/>
              <w:rPr>
                <w:rFonts w:ascii="Arial" w:hAnsi="Arial" w:cs="Arial"/>
                <w:i/>
                <w:sz w:val="24"/>
                <w:szCs w:val="24"/>
              </w:rPr>
            </w:pPr>
            <w:r>
              <w:rPr>
                <w:rFonts w:ascii="Arial" w:hAnsi="Arial" w:cs="Arial"/>
                <w:sz w:val="24"/>
                <w:szCs w:val="24"/>
              </w:rPr>
              <w:t>Amount of PPG received per pupil</w:t>
            </w:r>
          </w:p>
        </w:tc>
        <w:tc>
          <w:tcPr>
            <w:tcW w:w="6653" w:type="dxa"/>
            <w:gridSpan w:val="3"/>
          </w:tcPr>
          <w:p w:rsidR="002F20AC" w:rsidRPr="00520B72" w:rsidRDefault="00016730" w:rsidP="003B7F2C">
            <w:pPr>
              <w:jc w:val="center"/>
              <w:rPr>
                <w:rFonts w:ascii="Arial" w:hAnsi="Arial" w:cs="Arial"/>
                <w:sz w:val="24"/>
                <w:szCs w:val="24"/>
              </w:rPr>
            </w:pPr>
            <w:r w:rsidRPr="00520B72">
              <w:rPr>
                <w:rFonts w:ascii="Arial" w:hAnsi="Arial" w:cs="Arial"/>
                <w:sz w:val="24"/>
                <w:szCs w:val="24"/>
              </w:rPr>
              <w:t>£1300</w:t>
            </w:r>
          </w:p>
          <w:p w:rsidR="002F20AC" w:rsidRPr="00520B72" w:rsidRDefault="002F20AC" w:rsidP="003B7F2C">
            <w:pPr>
              <w:jc w:val="center"/>
              <w:rPr>
                <w:rFonts w:ascii="Arial" w:hAnsi="Arial" w:cs="Arial"/>
                <w:sz w:val="20"/>
                <w:szCs w:val="20"/>
              </w:rPr>
            </w:pPr>
          </w:p>
        </w:tc>
      </w:tr>
      <w:tr w:rsidR="002F20AC" w:rsidTr="003F5837">
        <w:trPr>
          <w:gridAfter w:val="4"/>
          <w:wAfter w:w="8504" w:type="dxa"/>
          <w:trHeight w:val="483"/>
        </w:trPr>
        <w:tc>
          <w:tcPr>
            <w:tcW w:w="8764" w:type="dxa"/>
            <w:gridSpan w:val="5"/>
          </w:tcPr>
          <w:p w:rsidR="002F20AC" w:rsidRDefault="002F20AC" w:rsidP="005E2C02">
            <w:pPr>
              <w:rPr>
                <w:rFonts w:ascii="Arial" w:hAnsi="Arial" w:cs="Arial"/>
                <w:sz w:val="24"/>
                <w:szCs w:val="24"/>
              </w:rPr>
            </w:pPr>
          </w:p>
          <w:p w:rsidR="002F20AC" w:rsidRDefault="002F20AC" w:rsidP="005E2C02">
            <w:pPr>
              <w:jc w:val="center"/>
              <w:rPr>
                <w:rFonts w:ascii="Arial" w:hAnsi="Arial" w:cs="Arial"/>
                <w:sz w:val="24"/>
                <w:szCs w:val="24"/>
              </w:rPr>
            </w:pPr>
            <w:r>
              <w:rPr>
                <w:rFonts w:ascii="Arial" w:hAnsi="Arial" w:cs="Arial"/>
                <w:sz w:val="24"/>
                <w:szCs w:val="24"/>
              </w:rPr>
              <w:t>Total amount of PPG received</w:t>
            </w:r>
          </w:p>
        </w:tc>
        <w:tc>
          <w:tcPr>
            <w:tcW w:w="6653" w:type="dxa"/>
            <w:gridSpan w:val="3"/>
          </w:tcPr>
          <w:p w:rsidR="00016730" w:rsidRPr="009B2E28" w:rsidRDefault="009B2E28" w:rsidP="005E2C02">
            <w:pPr>
              <w:jc w:val="center"/>
              <w:rPr>
                <w:rFonts w:ascii="Arial" w:hAnsi="Arial" w:cs="Arial"/>
                <w:sz w:val="24"/>
                <w:szCs w:val="24"/>
              </w:rPr>
            </w:pPr>
            <w:r w:rsidRPr="009B2E28">
              <w:rPr>
                <w:rFonts w:ascii="Arial" w:hAnsi="Arial" w:cs="Arial"/>
                <w:sz w:val="24"/>
                <w:szCs w:val="24"/>
              </w:rPr>
              <w:t>£239,500</w:t>
            </w:r>
          </w:p>
          <w:p w:rsidR="00F96E53" w:rsidRPr="00520B72" w:rsidRDefault="00016730" w:rsidP="005E2C02">
            <w:pPr>
              <w:jc w:val="center"/>
              <w:rPr>
                <w:rFonts w:ascii="Arial" w:hAnsi="Arial" w:cs="Arial"/>
                <w:sz w:val="20"/>
                <w:szCs w:val="20"/>
              </w:rPr>
            </w:pPr>
            <w:r w:rsidRPr="00520B72">
              <w:rPr>
                <w:rFonts w:ascii="Arial" w:hAnsi="Arial" w:cs="Arial"/>
                <w:sz w:val="20"/>
                <w:szCs w:val="20"/>
              </w:rPr>
              <w:t xml:space="preserve"> </w:t>
            </w:r>
            <w:r w:rsidR="00F96E53" w:rsidRPr="00520B72">
              <w:rPr>
                <w:rFonts w:ascii="Arial" w:hAnsi="Arial" w:cs="Arial"/>
                <w:sz w:val="20"/>
                <w:szCs w:val="20"/>
              </w:rPr>
              <w:t>(Estimated)</w:t>
            </w:r>
          </w:p>
        </w:tc>
      </w:tr>
      <w:tr w:rsidR="00B17F5F" w:rsidTr="003F5837">
        <w:trPr>
          <w:gridAfter w:val="4"/>
          <w:wAfter w:w="8504" w:type="dxa"/>
          <w:trHeight w:val="735"/>
        </w:trPr>
        <w:tc>
          <w:tcPr>
            <w:tcW w:w="15417" w:type="dxa"/>
            <w:gridSpan w:val="8"/>
            <w:shd w:val="clear" w:color="auto" w:fill="00B0F0"/>
          </w:tcPr>
          <w:p w:rsidR="00B17F5F" w:rsidRDefault="00B17F5F" w:rsidP="005E2C02">
            <w:pPr>
              <w:jc w:val="center"/>
              <w:rPr>
                <w:rFonts w:ascii="Arial" w:hAnsi="Arial" w:cs="Arial"/>
                <w:sz w:val="24"/>
                <w:szCs w:val="24"/>
              </w:rPr>
            </w:pPr>
          </w:p>
          <w:p w:rsidR="00B17F5F" w:rsidRDefault="0042144B" w:rsidP="00B952AE">
            <w:pPr>
              <w:jc w:val="center"/>
              <w:rPr>
                <w:rFonts w:ascii="Arial" w:hAnsi="Arial" w:cs="Arial"/>
                <w:b/>
                <w:sz w:val="24"/>
                <w:szCs w:val="24"/>
              </w:rPr>
            </w:pPr>
            <w:r>
              <w:rPr>
                <w:rFonts w:ascii="Arial" w:hAnsi="Arial" w:cs="Arial"/>
                <w:b/>
                <w:sz w:val="24"/>
                <w:szCs w:val="24"/>
              </w:rPr>
              <w:t>Planned</w:t>
            </w:r>
            <w:r w:rsidR="00B3644B">
              <w:rPr>
                <w:rFonts w:ascii="Arial" w:hAnsi="Arial" w:cs="Arial"/>
                <w:b/>
                <w:sz w:val="24"/>
                <w:szCs w:val="24"/>
              </w:rPr>
              <w:t xml:space="preserve"> </w:t>
            </w:r>
            <w:r w:rsidR="00B17F5F">
              <w:rPr>
                <w:rFonts w:ascii="Arial" w:hAnsi="Arial" w:cs="Arial"/>
                <w:b/>
                <w:sz w:val="24"/>
                <w:szCs w:val="24"/>
              </w:rPr>
              <w:t>P</w:t>
            </w:r>
            <w:r>
              <w:rPr>
                <w:rFonts w:ascii="Arial" w:hAnsi="Arial" w:cs="Arial"/>
                <w:b/>
                <w:sz w:val="24"/>
                <w:szCs w:val="24"/>
              </w:rPr>
              <w:t>PG spending by item/project 2014-15</w:t>
            </w:r>
          </w:p>
          <w:p w:rsidR="00B17F5F" w:rsidRPr="005E2C02" w:rsidRDefault="00B17F5F" w:rsidP="005E2C02">
            <w:pPr>
              <w:rPr>
                <w:rFonts w:ascii="Arial" w:hAnsi="Arial" w:cs="Arial"/>
                <w:b/>
                <w:sz w:val="24"/>
                <w:szCs w:val="24"/>
              </w:rPr>
            </w:pPr>
          </w:p>
        </w:tc>
      </w:tr>
      <w:tr w:rsidR="00B17F5F" w:rsidTr="003F5837">
        <w:trPr>
          <w:gridAfter w:val="4"/>
          <w:wAfter w:w="8504" w:type="dxa"/>
          <w:trHeight w:val="432"/>
        </w:trPr>
        <w:tc>
          <w:tcPr>
            <w:tcW w:w="15417" w:type="dxa"/>
            <w:gridSpan w:val="8"/>
            <w:shd w:val="clear" w:color="auto" w:fill="FFFF00"/>
          </w:tcPr>
          <w:p w:rsidR="00B17F5F" w:rsidRDefault="00B17F5F" w:rsidP="005E2C02">
            <w:pPr>
              <w:jc w:val="center"/>
              <w:rPr>
                <w:rFonts w:ascii="Arial" w:hAnsi="Arial" w:cs="Arial"/>
                <w:b/>
                <w:sz w:val="24"/>
                <w:szCs w:val="24"/>
              </w:rPr>
            </w:pPr>
            <w:r>
              <w:rPr>
                <w:rFonts w:ascii="Arial" w:hAnsi="Arial" w:cs="Arial"/>
                <w:b/>
                <w:sz w:val="24"/>
                <w:szCs w:val="24"/>
              </w:rPr>
              <w:t>STAFFING</w:t>
            </w:r>
          </w:p>
          <w:p w:rsidR="00B17F5F" w:rsidRPr="005E2C02" w:rsidRDefault="00B17F5F" w:rsidP="001B5733">
            <w:pPr>
              <w:rPr>
                <w:rFonts w:ascii="Arial" w:hAnsi="Arial" w:cs="Arial"/>
                <w:b/>
                <w:sz w:val="24"/>
                <w:szCs w:val="24"/>
              </w:rPr>
            </w:pPr>
          </w:p>
        </w:tc>
      </w:tr>
      <w:tr w:rsidR="00B17F5F" w:rsidTr="003F5837">
        <w:trPr>
          <w:gridAfter w:val="4"/>
          <w:wAfter w:w="8504" w:type="dxa"/>
          <w:trHeight w:val="432"/>
        </w:trPr>
        <w:tc>
          <w:tcPr>
            <w:tcW w:w="2235" w:type="dxa"/>
            <w:shd w:val="clear" w:color="auto" w:fill="FFFF00"/>
          </w:tcPr>
          <w:p w:rsidR="00B17F5F" w:rsidRPr="008B12AE" w:rsidRDefault="00B17F5F" w:rsidP="008B12AE">
            <w:pPr>
              <w:jc w:val="center"/>
              <w:rPr>
                <w:rFonts w:ascii="Arial" w:hAnsi="Arial" w:cs="Arial"/>
                <w:b/>
              </w:rPr>
            </w:pPr>
          </w:p>
          <w:p w:rsidR="00B17F5F" w:rsidRPr="008B12AE" w:rsidRDefault="00B17F5F" w:rsidP="008B12AE">
            <w:pPr>
              <w:jc w:val="center"/>
              <w:rPr>
                <w:rFonts w:ascii="Arial" w:hAnsi="Arial" w:cs="Arial"/>
                <w:b/>
              </w:rPr>
            </w:pPr>
            <w:r w:rsidRPr="008B12AE">
              <w:rPr>
                <w:rFonts w:ascii="Arial" w:hAnsi="Arial" w:cs="Arial"/>
                <w:b/>
              </w:rPr>
              <w:t>Item/activity</w:t>
            </w:r>
          </w:p>
        </w:tc>
        <w:tc>
          <w:tcPr>
            <w:tcW w:w="1275" w:type="dxa"/>
            <w:shd w:val="clear" w:color="auto" w:fill="FFFF00"/>
          </w:tcPr>
          <w:p w:rsidR="008B12AE" w:rsidRDefault="008B12AE" w:rsidP="008B12AE">
            <w:pPr>
              <w:jc w:val="center"/>
              <w:rPr>
                <w:rFonts w:ascii="Arial" w:hAnsi="Arial" w:cs="Arial"/>
                <w:b/>
              </w:rPr>
            </w:pPr>
          </w:p>
          <w:p w:rsidR="00B17F5F" w:rsidRPr="008B12AE" w:rsidRDefault="008B12AE" w:rsidP="008B12AE">
            <w:pPr>
              <w:jc w:val="center"/>
              <w:rPr>
                <w:rFonts w:ascii="Arial" w:hAnsi="Arial" w:cs="Arial"/>
                <w:b/>
              </w:rPr>
            </w:pPr>
            <w:r w:rsidRPr="008B12AE">
              <w:rPr>
                <w:rFonts w:ascii="Arial" w:hAnsi="Arial" w:cs="Arial"/>
                <w:b/>
              </w:rPr>
              <w:t>Estimated</w:t>
            </w:r>
          </w:p>
          <w:p w:rsidR="00DF0D6C" w:rsidRDefault="00B17F5F" w:rsidP="008B12AE">
            <w:pPr>
              <w:jc w:val="center"/>
              <w:rPr>
                <w:rFonts w:ascii="Arial" w:hAnsi="Arial" w:cs="Arial"/>
                <w:b/>
              </w:rPr>
            </w:pPr>
            <w:r w:rsidRPr="008B12AE">
              <w:rPr>
                <w:rFonts w:ascii="Arial" w:hAnsi="Arial" w:cs="Arial"/>
                <w:b/>
              </w:rPr>
              <w:t>Cost</w:t>
            </w:r>
          </w:p>
          <w:p w:rsidR="00B17F5F" w:rsidRPr="00DF0D6C" w:rsidRDefault="00DF0D6C" w:rsidP="008B12AE">
            <w:pPr>
              <w:jc w:val="center"/>
              <w:rPr>
                <w:rFonts w:ascii="Arial" w:hAnsi="Arial" w:cs="Arial"/>
                <w:b/>
                <w:sz w:val="12"/>
                <w:szCs w:val="12"/>
              </w:rPr>
            </w:pPr>
            <w:r w:rsidRPr="00DF0D6C">
              <w:rPr>
                <w:rFonts w:ascii="Arial" w:hAnsi="Arial" w:cs="Arial"/>
                <w:b/>
                <w:sz w:val="12"/>
                <w:szCs w:val="12"/>
              </w:rPr>
              <w:t>(based on 2013/14 financial year )</w:t>
            </w:r>
          </w:p>
        </w:tc>
        <w:tc>
          <w:tcPr>
            <w:tcW w:w="1560" w:type="dxa"/>
            <w:shd w:val="clear" w:color="auto" w:fill="FFFF00"/>
          </w:tcPr>
          <w:p w:rsidR="00B17F5F" w:rsidRPr="008B12AE" w:rsidRDefault="00B17F5F" w:rsidP="008B12AE">
            <w:pPr>
              <w:jc w:val="center"/>
              <w:rPr>
                <w:rFonts w:ascii="Arial" w:hAnsi="Arial" w:cs="Arial"/>
                <w:b/>
              </w:rPr>
            </w:pPr>
          </w:p>
          <w:p w:rsidR="00B17F5F" w:rsidRPr="008B12AE" w:rsidRDefault="00B17F5F" w:rsidP="008B12AE">
            <w:pPr>
              <w:jc w:val="center"/>
              <w:rPr>
                <w:rFonts w:ascii="Arial" w:hAnsi="Arial" w:cs="Arial"/>
                <w:b/>
              </w:rPr>
            </w:pPr>
            <w:r w:rsidRPr="008B12AE">
              <w:rPr>
                <w:rFonts w:ascii="Arial" w:hAnsi="Arial" w:cs="Arial"/>
                <w:b/>
              </w:rPr>
              <w:t>New/</w:t>
            </w:r>
          </w:p>
          <w:p w:rsidR="00B17F5F" w:rsidRPr="008B12AE" w:rsidRDefault="00B17F5F" w:rsidP="008B12AE">
            <w:pPr>
              <w:jc w:val="center"/>
              <w:rPr>
                <w:rFonts w:ascii="Arial" w:hAnsi="Arial" w:cs="Arial"/>
                <w:b/>
              </w:rPr>
            </w:pPr>
            <w:r w:rsidRPr="008B12AE">
              <w:rPr>
                <w:rFonts w:ascii="Arial" w:hAnsi="Arial" w:cs="Arial"/>
                <w:b/>
              </w:rPr>
              <w:t>continued</w:t>
            </w:r>
          </w:p>
          <w:p w:rsidR="00B17F5F" w:rsidRPr="008B12AE" w:rsidRDefault="00B17F5F" w:rsidP="008B12AE">
            <w:pPr>
              <w:jc w:val="center"/>
              <w:rPr>
                <w:rFonts w:ascii="Arial" w:hAnsi="Arial" w:cs="Arial"/>
                <w:b/>
              </w:rPr>
            </w:pPr>
            <w:r w:rsidRPr="008B12AE">
              <w:rPr>
                <w:rFonts w:ascii="Arial" w:hAnsi="Arial" w:cs="Arial"/>
                <w:b/>
              </w:rPr>
              <w:t>item/activity</w:t>
            </w:r>
          </w:p>
        </w:tc>
        <w:tc>
          <w:tcPr>
            <w:tcW w:w="3685" w:type="dxa"/>
            <w:shd w:val="clear" w:color="auto" w:fill="FFFF00"/>
          </w:tcPr>
          <w:p w:rsidR="00B17F5F" w:rsidRPr="008B12AE" w:rsidRDefault="00B17F5F" w:rsidP="008B12AE">
            <w:pPr>
              <w:jc w:val="center"/>
              <w:rPr>
                <w:rFonts w:ascii="Arial" w:hAnsi="Arial" w:cs="Arial"/>
                <w:b/>
              </w:rPr>
            </w:pPr>
          </w:p>
          <w:p w:rsidR="00B17F5F" w:rsidRPr="008B12AE" w:rsidRDefault="00B17F5F" w:rsidP="008B12AE">
            <w:pPr>
              <w:jc w:val="center"/>
              <w:rPr>
                <w:rFonts w:ascii="Arial" w:hAnsi="Arial" w:cs="Arial"/>
                <w:b/>
              </w:rPr>
            </w:pPr>
            <w:r w:rsidRPr="008B12AE">
              <w:rPr>
                <w:rFonts w:ascii="Arial" w:hAnsi="Arial" w:cs="Arial"/>
                <w:b/>
              </w:rPr>
              <w:t>Intended Outcomes</w:t>
            </w:r>
          </w:p>
        </w:tc>
        <w:tc>
          <w:tcPr>
            <w:tcW w:w="1843" w:type="dxa"/>
            <w:gridSpan w:val="3"/>
            <w:shd w:val="clear" w:color="auto" w:fill="FFFF00"/>
          </w:tcPr>
          <w:p w:rsidR="00B17F5F" w:rsidRPr="008B12AE" w:rsidRDefault="00B17F5F" w:rsidP="008B12AE">
            <w:pPr>
              <w:jc w:val="center"/>
              <w:rPr>
                <w:rFonts w:ascii="Arial" w:hAnsi="Arial" w:cs="Arial"/>
                <w:b/>
              </w:rPr>
            </w:pPr>
          </w:p>
          <w:p w:rsidR="00B17F5F" w:rsidRPr="008B12AE" w:rsidRDefault="00B17F5F" w:rsidP="008B12AE">
            <w:pPr>
              <w:jc w:val="center"/>
              <w:rPr>
                <w:rFonts w:ascii="Arial" w:hAnsi="Arial" w:cs="Arial"/>
                <w:b/>
              </w:rPr>
            </w:pPr>
            <w:r w:rsidRPr="008B12AE">
              <w:rPr>
                <w:rFonts w:ascii="Arial" w:hAnsi="Arial" w:cs="Arial"/>
                <w:b/>
              </w:rPr>
              <w:t>Monitoring</w:t>
            </w:r>
          </w:p>
        </w:tc>
        <w:tc>
          <w:tcPr>
            <w:tcW w:w="4819" w:type="dxa"/>
            <w:shd w:val="clear" w:color="auto" w:fill="FFFF00"/>
          </w:tcPr>
          <w:p w:rsidR="00B17F5F" w:rsidRPr="008B12AE" w:rsidRDefault="00B17F5F" w:rsidP="008B12AE">
            <w:pPr>
              <w:jc w:val="center"/>
              <w:rPr>
                <w:rFonts w:ascii="Arial" w:hAnsi="Arial" w:cs="Arial"/>
                <w:b/>
              </w:rPr>
            </w:pPr>
          </w:p>
          <w:p w:rsidR="00B17F5F" w:rsidRPr="008B12AE" w:rsidRDefault="00B17F5F" w:rsidP="008B12AE">
            <w:pPr>
              <w:jc w:val="center"/>
              <w:rPr>
                <w:rFonts w:ascii="Arial" w:hAnsi="Arial" w:cs="Arial"/>
                <w:b/>
              </w:rPr>
            </w:pPr>
            <w:r w:rsidRPr="008B12AE">
              <w:rPr>
                <w:rFonts w:ascii="Arial" w:hAnsi="Arial" w:cs="Arial"/>
                <w:b/>
              </w:rPr>
              <w:t>Outcomes</w:t>
            </w:r>
          </w:p>
        </w:tc>
      </w:tr>
      <w:tr w:rsidR="002F20AC" w:rsidTr="003F5837">
        <w:trPr>
          <w:gridAfter w:val="4"/>
          <w:wAfter w:w="8504" w:type="dxa"/>
          <w:trHeight w:val="432"/>
        </w:trPr>
        <w:tc>
          <w:tcPr>
            <w:tcW w:w="2235" w:type="dxa"/>
            <w:shd w:val="clear" w:color="auto" w:fill="auto"/>
          </w:tcPr>
          <w:p w:rsidR="002F20AC" w:rsidRDefault="008B12AE" w:rsidP="00A536D4">
            <w:pPr>
              <w:rPr>
                <w:rFonts w:ascii="Arial" w:hAnsi="Arial" w:cs="Arial"/>
                <w:sz w:val="20"/>
                <w:szCs w:val="20"/>
              </w:rPr>
            </w:pPr>
            <w:r>
              <w:rPr>
                <w:rFonts w:ascii="Arial" w:hAnsi="Arial" w:cs="Arial"/>
                <w:sz w:val="20"/>
                <w:szCs w:val="20"/>
              </w:rPr>
              <w:t>Employment and specific deployment of Teaching Assistants</w:t>
            </w:r>
          </w:p>
          <w:p w:rsidR="008B12AE" w:rsidRPr="001B5733" w:rsidRDefault="008B12AE" w:rsidP="00A536D4">
            <w:pPr>
              <w:rPr>
                <w:rFonts w:ascii="Arial" w:hAnsi="Arial" w:cs="Arial"/>
                <w:sz w:val="20"/>
                <w:szCs w:val="20"/>
              </w:rPr>
            </w:pPr>
          </w:p>
        </w:tc>
        <w:tc>
          <w:tcPr>
            <w:tcW w:w="1275" w:type="dxa"/>
            <w:shd w:val="clear" w:color="auto" w:fill="auto"/>
          </w:tcPr>
          <w:p w:rsidR="002F20AC" w:rsidRPr="00016730" w:rsidRDefault="002F20AC" w:rsidP="00A536D4">
            <w:pPr>
              <w:jc w:val="center"/>
              <w:rPr>
                <w:rFonts w:ascii="Arial" w:hAnsi="Arial" w:cs="Arial"/>
                <w:sz w:val="20"/>
                <w:szCs w:val="20"/>
                <w:highlight w:val="red"/>
              </w:rPr>
            </w:pPr>
          </w:p>
          <w:p w:rsidR="000236D7" w:rsidRPr="00016730" w:rsidRDefault="000236D7" w:rsidP="00A536D4">
            <w:pPr>
              <w:jc w:val="center"/>
              <w:rPr>
                <w:rFonts w:ascii="Arial" w:hAnsi="Arial" w:cs="Arial"/>
                <w:sz w:val="20"/>
                <w:szCs w:val="20"/>
                <w:highlight w:val="red"/>
              </w:rPr>
            </w:pPr>
            <w:r w:rsidRPr="000236D7">
              <w:rPr>
                <w:rFonts w:ascii="Arial" w:hAnsi="Arial" w:cs="Arial"/>
                <w:sz w:val="20"/>
                <w:szCs w:val="20"/>
              </w:rPr>
              <w:t>£78, 688</w:t>
            </w:r>
          </w:p>
        </w:tc>
        <w:tc>
          <w:tcPr>
            <w:tcW w:w="1560" w:type="dxa"/>
          </w:tcPr>
          <w:p w:rsidR="002F20AC" w:rsidRDefault="002F20AC" w:rsidP="00A536D4">
            <w:pPr>
              <w:rPr>
                <w:rFonts w:ascii="Arial" w:hAnsi="Arial" w:cs="Arial"/>
                <w:sz w:val="20"/>
                <w:szCs w:val="20"/>
              </w:rPr>
            </w:pPr>
          </w:p>
          <w:p w:rsidR="008B12AE" w:rsidRPr="001B5733" w:rsidRDefault="00A579D1" w:rsidP="00A536D4">
            <w:pPr>
              <w:rPr>
                <w:rFonts w:ascii="Arial" w:hAnsi="Arial" w:cs="Arial"/>
                <w:sz w:val="20"/>
                <w:szCs w:val="20"/>
              </w:rPr>
            </w:pPr>
            <w:r>
              <w:rPr>
                <w:rFonts w:ascii="Arial" w:hAnsi="Arial" w:cs="Arial"/>
                <w:sz w:val="20"/>
                <w:szCs w:val="20"/>
              </w:rPr>
              <w:t>continued</w:t>
            </w:r>
          </w:p>
        </w:tc>
        <w:tc>
          <w:tcPr>
            <w:tcW w:w="3685" w:type="dxa"/>
            <w:shd w:val="clear" w:color="auto" w:fill="auto"/>
          </w:tcPr>
          <w:p w:rsidR="002F20AC" w:rsidRDefault="008B12AE" w:rsidP="00A579D1">
            <w:pPr>
              <w:pStyle w:val="ListParagraph"/>
              <w:numPr>
                <w:ilvl w:val="0"/>
                <w:numId w:val="2"/>
              </w:numPr>
              <w:rPr>
                <w:rFonts w:ascii="Arial" w:hAnsi="Arial" w:cs="Arial"/>
                <w:sz w:val="20"/>
                <w:szCs w:val="20"/>
              </w:rPr>
            </w:pPr>
            <w:r w:rsidRPr="00A579D1">
              <w:rPr>
                <w:rFonts w:ascii="Arial" w:hAnsi="Arial" w:cs="Arial"/>
                <w:sz w:val="20"/>
                <w:szCs w:val="20"/>
              </w:rPr>
              <w:t xml:space="preserve">To support </w:t>
            </w:r>
            <w:r w:rsidR="00A579D1" w:rsidRPr="00A579D1">
              <w:rPr>
                <w:rFonts w:ascii="Arial" w:hAnsi="Arial" w:cs="Arial"/>
                <w:sz w:val="20"/>
                <w:szCs w:val="20"/>
              </w:rPr>
              <w:t>high quality teaching and learning for individuals and groups of children</w:t>
            </w:r>
          </w:p>
          <w:p w:rsidR="00A579D1" w:rsidRDefault="00A579D1" w:rsidP="00A579D1">
            <w:pPr>
              <w:pStyle w:val="ListParagraph"/>
              <w:numPr>
                <w:ilvl w:val="0"/>
                <w:numId w:val="2"/>
              </w:numPr>
              <w:rPr>
                <w:rFonts w:ascii="Arial" w:hAnsi="Arial" w:cs="Arial"/>
                <w:sz w:val="20"/>
                <w:szCs w:val="20"/>
              </w:rPr>
            </w:pPr>
            <w:r>
              <w:rPr>
                <w:rFonts w:ascii="Arial" w:hAnsi="Arial" w:cs="Arial"/>
                <w:sz w:val="20"/>
                <w:szCs w:val="20"/>
              </w:rPr>
              <w:t>To increase the percentage of pupils reaching age related expectation and to increase the rate of progress</w:t>
            </w:r>
            <w:r w:rsidR="00014A6A">
              <w:rPr>
                <w:rFonts w:ascii="Arial" w:hAnsi="Arial" w:cs="Arial"/>
                <w:sz w:val="20"/>
                <w:szCs w:val="20"/>
              </w:rPr>
              <w:t xml:space="preserve"> made</w:t>
            </w:r>
          </w:p>
          <w:p w:rsidR="00D231A1" w:rsidRPr="00A579D1" w:rsidRDefault="00D231A1" w:rsidP="00D231A1">
            <w:pPr>
              <w:pStyle w:val="ListParagraph"/>
              <w:ind w:left="360"/>
              <w:rPr>
                <w:rFonts w:ascii="Arial" w:hAnsi="Arial" w:cs="Arial"/>
                <w:sz w:val="20"/>
                <w:szCs w:val="20"/>
              </w:rPr>
            </w:pPr>
          </w:p>
        </w:tc>
        <w:tc>
          <w:tcPr>
            <w:tcW w:w="1843" w:type="dxa"/>
            <w:gridSpan w:val="3"/>
          </w:tcPr>
          <w:p w:rsidR="003F5837" w:rsidRPr="003F5837" w:rsidRDefault="003F5837" w:rsidP="003F5837">
            <w:pPr>
              <w:rPr>
                <w:rFonts w:ascii="Arial" w:hAnsi="Arial" w:cs="Arial"/>
                <w:sz w:val="16"/>
                <w:szCs w:val="16"/>
              </w:rPr>
            </w:pPr>
            <w:r w:rsidRPr="003F5837">
              <w:rPr>
                <w:rFonts w:ascii="Arial" w:hAnsi="Arial" w:cs="Arial"/>
                <w:sz w:val="16"/>
                <w:szCs w:val="16"/>
              </w:rPr>
              <w:t xml:space="preserve">Termly analysis of PPG performance data </w:t>
            </w:r>
          </w:p>
          <w:p w:rsidR="003F5837" w:rsidRPr="003F5837" w:rsidRDefault="003F5837" w:rsidP="003F5837">
            <w:pPr>
              <w:rPr>
                <w:rFonts w:ascii="Arial" w:hAnsi="Arial" w:cs="Arial"/>
                <w:sz w:val="16"/>
                <w:szCs w:val="16"/>
              </w:rPr>
            </w:pPr>
          </w:p>
          <w:p w:rsidR="002F20AC" w:rsidRPr="003F5837" w:rsidRDefault="003F5837" w:rsidP="003F5837">
            <w:pPr>
              <w:rPr>
                <w:rFonts w:ascii="Arial" w:hAnsi="Arial" w:cs="Arial"/>
                <w:sz w:val="16"/>
                <w:szCs w:val="16"/>
              </w:rPr>
            </w:pPr>
            <w:r w:rsidRPr="003F5837">
              <w:rPr>
                <w:rFonts w:ascii="Arial" w:hAnsi="Arial" w:cs="Arial"/>
                <w:sz w:val="16"/>
                <w:szCs w:val="16"/>
              </w:rPr>
              <w:t xml:space="preserve">Half termly monitoring for children identified for PPM  </w:t>
            </w:r>
          </w:p>
        </w:tc>
        <w:tc>
          <w:tcPr>
            <w:tcW w:w="4819" w:type="dxa"/>
            <w:shd w:val="clear" w:color="auto" w:fill="auto"/>
          </w:tcPr>
          <w:p w:rsidR="00AE78C4" w:rsidRPr="00196A08" w:rsidRDefault="00AE78C4" w:rsidP="00AE78C4">
            <w:pPr>
              <w:rPr>
                <w:rFonts w:ascii="Arial" w:hAnsi="Arial" w:cs="Arial"/>
                <w:b/>
                <w:sz w:val="20"/>
                <w:szCs w:val="20"/>
              </w:rPr>
            </w:pPr>
            <w:r w:rsidRPr="00196A08">
              <w:rPr>
                <w:rFonts w:ascii="Arial" w:hAnsi="Arial" w:cs="Arial"/>
                <w:b/>
                <w:sz w:val="20"/>
                <w:szCs w:val="20"/>
              </w:rPr>
              <w:t>EYFS</w:t>
            </w:r>
          </w:p>
          <w:p w:rsidR="00AE78C4" w:rsidRDefault="001F07E1" w:rsidP="00AE78C4">
            <w:pPr>
              <w:rPr>
                <w:rFonts w:ascii="Arial" w:hAnsi="Arial" w:cs="Arial"/>
                <w:b/>
                <w:sz w:val="20"/>
                <w:szCs w:val="20"/>
              </w:rPr>
            </w:pPr>
            <w:r>
              <w:rPr>
                <w:rFonts w:ascii="Arial" w:hAnsi="Arial" w:cs="Arial"/>
                <w:b/>
                <w:sz w:val="20"/>
                <w:szCs w:val="20"/>
              </w:rPr>
              <w:t xml:space="preserve">A higher % of PPG pupils achieved </w:t>
            </w:r>
            <w:r w:rsidRPr="00196A08">
              <w:rPr>
                <w:rFonts w:ascii="Arial" w:hAnsi="Arial" w:cs="Arial"/>
                <w:b/>
                <w:sz w:val="20"/>
                <w:szCs w:val="20"/>
              </w:rPr>
              <w:t>‘A good level of development’</w:t>
            </w:r>
            <w:r>
              <w:rPr>
                <w:rFonts w:ascii="Arial" w:hAnsi="Arial" w:cs="Arial"/>
                <w:b/>
                <w:sz w:val="20"/>
                <w:szCs w:val="20"/>
              </w:rPr>
              <w:t xml:space="preserve"> (GLD) than non- PPG pupils. </w:t>
            </w:r>
            <w:r w:rsidR="00AE78C4" w:rsidRPr="00196A08">
              <w:rPr>
                <w:rFonts w:ascii="Arial" w:hAnsi="Arial" w:cs="Arial"/>
                <w:b/>
                <w:sz w:val="20"/>
                <w:szCs w:val="20"/>
              </w:rPr>
              <w:t xml:space="preserve">There was an </w:t>
            </w:r>
            <w:r>
              <w:rPr>
                <w:rFonts w:ascii="Arial" w:hAnsi="Arial" w:cs="Arial"/>
                <w:b/>
                <w:sz w:val="20"/>
                <w:szCs w:val="20"/>
              </w:rPr>
              <w:t>increase from 30</w:t>
            </w:r>
            <w:r w:rsidR="00196A08" w:rsidRPr="00196A08">
              <w:rPr>
                <w:rFonts w:ascii="Arial" w:hAnsi="Arial" w:cs="Arial"/>
                <w:b/>
                <w:sz w:val="20"/>
                <w:szCs w:val="20"/>
              </w:rPr>
              <w:t xml:space="preserve">% </w:t>
            </w:r>
            <w:r>
              <w:rPr>
                <w:rFonts w:ascii="Arial" w:hAnsi="Arial" w:cs="Arial"/>
                <w:b/>
                <w:sz w:val="20"/>
                <w:szCs w:val="20"/>
              </w:rPr>
              <w:t xml:space="preserve">in 2014 </w:t>
            </w:r>
            <w:r w:rsidR="00196A08" w:rsidRPr="00196A08">
              <w:rPr>
                <w:rFonts w:ascii="Arial" w:hAnsi="Arial" w:cs="Arial"/>
                <w:b/>
                <w:sz w:val="20"/>
                <w:szCs w:val="20"/>
              </w:rPr>
              <w:t>to</w:t>
            </w:r>
            <w:r>
              <w:rPr>
                <w:rFonts w:ascii="Arial" w:hAnsi="Arial" w:cs="Arial"/>
                <w:b/>
                <w:sz w:val="20"/>
                <w:szCs w:val="20"/>
              </w:rPr>
              <w:t xml:space="preserve"> 44</w:t>
            </w:r>
            <w:r w:rsidR="00AE78C4" w:rsidRPr="00196A08">
              <w:rPr>
                <w:rFonts w:ascii="Arial" w:hAnsi="Arial" w:cs="Arial"/>
                <w:b/>
                <w:sz w:val="20"/>
                <w:szCs w:val="20"/>
              </w:rPr>
              <w:t>%</w:t>
            </w:r>
            <w:r>
              <w:rPr>
                <w:rFonts w:ascii="Arial" w:hAnsi="Arial" w:cs="Arial"/>
                <w:b/>
                <w:sz w:val="20"/>
                <w:szCs w:val="20"/>
              </w:rPr>
              <w:t xml:space="preserve"> in 2015</w:t>
            </w:r>
            <w:r w:rsidR="00AE78C4" w:rsidRPr="00196A08">
              <w:rPr>
                <w:rFonts w:ascii="Arial" w:hAnsi="Arial" w:cs="Arial"/>
                <w:b/>
                <w:sz w:val="20"/>
                <w:szCs w:val="20"/>
              </w:rPr>
              <w:t xml:space="preserve"> of PPG children achieving </w:t>
            </w:r>
            <w:r w:rsidR="003D03ED">
              <w:rPr>
                <w:rFonts w:ascii="Arial" w:hAnsi="Arial" w:cs="Arial"/>
                <w:b/>
                <w:sz w:val="20"/>
                <w:szCs w:val="20"/>
              </w:rPr>
              <w:t>GLD</w:t>
            </w:r>
            <w:r w:rsidR="009708DF">
              <w:rPr>
                <w:rFonts w:ascii="Arial" w:hAnsi="Arial" w:cs="Arial"/>
                <w:b/>
                <w:sz w:val="20"/>
                <w:szCs w:val="20"/>
              </w:rPr>
              <w:t xml:space="preserve"> </w:t>
            </w:r>
            <w:r w:rsidR="009708DF" w:rsidRPr="00196A08">
              <w:rPr>
                <w:rFonts w:ascii="Arial" w:hAnsi="Arial" w:cs="Arial"/>
                <w:b/>
                <w:sz w:val="20"/>
                <w:szCs w:val="20"/>
              </w:rPr>
              <w:t>at</w:t>
            </w:r>
            <w:r w:rsidR="00196A08" w:rsidRPr="00196A08">
              <w:rPr>
                <w:rFonts w:ascii="Arial" w:hAnsi="Arial" w:cs="Arial"/>
                <w:b/>
                <w:sz w:val="20"/>
                <w:szCs w:val="20"/>
              </w:rPr>
              <w:t xml:space="preserve"> the end of EYFS</w:t>
            </w:r>
            <w:r w:rsidR="003D03ED">
              <w:rPr>
                <w:rFonts w:ascii="Arial" w:hAnsi="Arial" w:cs="Arial"/>
                <w:b/>
                <w:sz w:val="20"/>
                <w:szCs w:val="20"/>
              </w:rPr>
              <w:t xml:space="preserve"> whereas the % of non- PPG pupils achieving GLD </w:t>
            </w:r>
            <w:r>
              <w:rPr>
                <w:rFonts w:ascii="Arial" w:hAnsi="Arial" w:cs="Arial"/>
                <w:b/>
                <w:sz w:val="20"/>
                <w:szCs w:val="20"/>
              </w:rPr>
              <w:t>was lower at 33%</w:t>
            </w:r>
            <w:r w:rsidR="003D03ED">
              <w:rPr>
                <w:rFonts w:ascii="Arial" w:hAnsi="Arial" w:cs="Arial"/>
                <w:b/>
                <w:sz w:val="20"/>
                <w:szCs w:val="20"/>
              </w:rPr>
              <w:t>.</w:t>
            </w:r>
          </w:p>
          <w:p w:rsidR="00196A08" w:rsidRDefault="00196A08" w:rsidP="00AE78C4">
            <w:pPr>
              <w:rPr>
                <w:rFonts w:ascii="Arial" w:hAnsi="Arial" w:cs="Arial"/>
                <w:b/>
                <w:sz w:val="20"/>
                <w:szCs w:val="20"/>
              </w:rPr>
            </w:pPr>
          </w:p>
          <w:p w:rsidR="00196A08" w:rsidRPr="003151C4" w:rsidRDefault="003151C4" w:rsidP="00196A08">
            <w:pPr>
              <w:rPr>
                <w:rFonts w:ascii="Arial" w:hAnsi="Arial" w:cs="Arial"/>
                <w:b/>
                <w:sz w:val="20"/>
                <w:szCs w:val="20"/>
              </w:rPr>
            </w:pPr>
            <w:r>
              <w:rPr>
                <w:rFonts w:ascii="Arial" w:hAnsi="Arial" w:cs="Arial"/>
                <w:b/>
                <w:sz w:val="20"/>
                <w:szCs w:val="20"/>
              </w:rPr>
              <w:t xml:space="preserve">A higher percentage of </w:t>
            </w:r>
            <w:r w:rsidRPr="003151C4">
              <w:rPr>
                <w:rFonts w:ascii="Arial" w:hAnsi="Arial" w:cs="Arial"/>
                <w:b/>
                <w:sz w:val="20"/>
                <w:szCs w:val="20"/>
              </w:rPr>
              <w:t>PPG pupils</w:t>
            </w:r>
            <w:r>
              <w:rPr>
                <w:rFonts w:ascii="Arial" w:hAnsi="Arial" w:cs="Arial"/>
                <w:b/>
                <w:sz w:val="20"/>
                <w:szCs w:val="20"/>
              </w:rPr>
              <w:t xml:space="preserve"> achieve the expected levels of development than non-PPG pupils in all areas of learning.</w:t>
            </w:r>
          </w:p>
          <w:p w:rsidR="002F20AC" w:rsidRDefault="002F20AC" w:rsidP="00A80239">
            <w:pPr>
              <w:rPr>
                <w:rFonts w:ascii="Arial" w:hAnsi="Arial" w:cs="Arial"/>
                <w:sz w:val="20"/>
                <w:szCs w:val="20"/>
              </w:rPr>
            </w:pPr>
          </w:p>
          <w:p w:rsidR="00196A08" w:rsidRDefault="00196A08" w:rsidP="00A80239">
            <w:pPr>
              <w:rPr>
                <w:rFonts w:ascii="Arial" w:hAnsi="Arial" w:cs="Arial"/>
                <w:sz w:val="20"/>
                <w:szCs w:val="20"/>
              </w:rPr>
            </w:pPr>
          </w:p>
          <w:p w:rsidR="00057D11" w:rsidRPr="00057D11" w:rsidRDefault="00AE78C4" w:rsidP="00AE78C4">
            <w:pPr>
              <w:rPr>
                <w:rFonts w:ascii="Arial" w:hAnsi="Arial" w:cs="Arial"/>
                <w:b/>
                <w:sz w:val="20"/>
                <w:szCs w:val="20"/>
              </w:rPr>
            </w:pPr>
            <w:r w:rsidRPr="00057D11">
              <w:rPr>
                <w:rFonts w:ascii="Arial" w:hAnsi="Arial" w:cs="Arial"/>
                <w:b/>
                <w:sz w:val="20"/>
                <w:szCs w:val="20"/>
              </w:rPr>
              <w:lastRenderedPageBreak/>
              <w:t>KS1</w:t>
            </w:r>
          </w:p>
          <w:p w:rsidR="00AE78C4" w:rsidRPr="001B0963" w:rsidRDefault="00D740F2" w:rsidP="00AE78C4">
            <w:pPr>
              <w:rPr>
                <w:rFonts w:ascii="Arial" w:hAnsi="Arial" w:cs="Arial"/>
                <w:b/>
                <w:sz w:val="20"/>
                <w:szCs w:val="20"/>
              </w:rPr>
            </w:pPr>
            <w:r>
              <w:rPr>
                <w:rFonts w:ascii="Arial" w:hAnsi="Arial" w:cs="Arial"/>
                <w:b/>
                <w:sz w:val="20"/>
                <w:szCs w:val="20"/>
              </w:rPr>
              <w:t>67</w:t>
            </w:r>
            <w:r w:rsidR="00AE78C4" w:rsidRPr="001B0963">
              <w:rPr>
                <w:rFonts w:ascii="Arial" w:hAnsi="Arial" w:cs="Arial"/>
                <w:b/>
                <w:sz w:val="20"/>
                <w:szCs w:val="20"/>
              </w:rPr>
              <w:t xml:space="preserve"> % of PPG pupils achieved the </w:t>
            </w:r>
            <w:r>
              <w:rPr>
                <w:rFonts w:ascii="Arial" w:hAnsi="Arial" w:cs="Arial"/>
                <w:b/>
                <w:sz w:val="20"/>
                <w:szCs w:val="20"/>
              </w:rPr>
              <w:t>CSI of 2b+; up from 48</w:t>
            </w:r>
            <w:r w:rsidR="00003DC2" w:rsidRPr="001B0963">
              <w:rPr>
                <w:rFonts w:ascii="Arial" w:hAnsi="Arial" w:cs="Arial"/>
                <w:b/>
                <w:sz w:val="20"/>
                <w:szCs w:val="20"/>
              </w:rPr>
              <w:t>% in 2013</w:t>
            </w:r>
            <w:r>
              <w:rPr>
                <w:rFonts w:ascii="Arial" w:hAnsi="Arial" w:cs="Arial"/>
                <w:b/>
                <w:sz w:val="20"/>
                <w:szCs w:val="20"/>
              </w:rPr>
              <w:t xml:space="preserve"> and 62% in 2014</w:t>
            </w:r>
            <w:r w:rsidR="00003DC2" w:rsidRPr="001B0963">
              <w:rPr>
                <w:rFonts w:ascii="Arial" w:hAnsi="Arial" w:cs="Arial"/>
                <w:b/>
                <w:sz w:val="20"/>
                <w:szCs w:val="20"/>
              </w:rPr>
              <w:t>.</w:t>
            </w:r>
          </w:p>
          <w:p w:rsidR="00AE78C4" w:rsidRPr="00057D11" w:rsidRDefault="00AE78C4" w:rsidP="00AE78C4">
            <w:pPr>
              <w:rPr>
                <w:rFonts w:ascii="Arial" w:hAnsi="Arial" w:cs="Arial"/>
                <w:b/>
                <w:sz w:val="20"/>
                <w:szCs w:val="20"/>
                <w:highlight w:val="red"/>
              </w:rPr>
            </w:pPr>
          </w:p>
          <w:p w:rsidR="00AE78C4" w:rsidRPr="001B0963" w:rsidRDefault="00AE78C4" w:rsidP="00AE78C4">
            <w:pPr>
              <w:rPr>
                <w:rFonts w:ascii="Arial" w:hAnsi="Arial" w:cs="Arial"/>
                <w:b/>
                <w:sz w:val="20"/>
                <w:szCs w:val="20"/>
              </w:rPr>
            </w:pPr>
            <w:r w:rsidRPr="001B0963">
              <w:rPr>
                <w:rFonts w:ascii="Arial" w:hAnsi="Arial" w:cs="Arial"/>
                <w:b/>
                <w:sz w:val="20"/>
                <w:szCs w:val="20"/>
              </w:rPr>
              <w:t xml:space="preserve">The % of PPG pupils achieving CSI at the end of KS1 </w:t>
            </w:r>
            <w:r w:rsidR="00D740F2">
              <w:rPr>
                <w:rFonts w:ascii="Arial" w:hAnsi="Arial" w:cs="Arial"/>
                <w:b/>
                <w:sz w:val="20"/>
                <w:szCs w:val="20"/>
              </w:rPr>
              <w:t>was 67</w:t>
            </w:r>
            <w:r w:rsidRPr="001B0963">
              <w:rPr>
                <w:rFonts w:ascii="Arial" w:hAnsi="Arial" w:cs="Arial"/>
                <w:b/>
                <w:sz w:val="20"/>
                <w:szCs w:val="20"/>
              </w:rPr>
              <w:t xml:space="preserve">% compared to only </w:t>
            </w:r>
            <w:r w:rsidR="00D740F2">
              <w:rPr>
                <w:rFonts w:ascii="Arial" w:hAnsi="Arial" w:cs="Arial"/>
                <w:b/>
                <w:sz w:val="20"/>
                <w:szCs w:val="20"/>
              </w:rPr>
              <w:t>20</w:t>
            </w:r>
            <w:r w:rsidRPr="001B0963">
              <w:rPr>
                <w:rFonts w:ascii="Arial" w:hAnsi="Arial" w:cs="Arial"/>
                <w:b/>
                <w:sz w:val="20"/>
                <w:szCs w:val="20"/>
              </w:rPr>
              <w:t xml:space="preserve">% reaching ‘a good level of development’ at the end of EYFS. This demonstrates that </w:t>
            </w:r>
            <w:r w:rsidR="001B0963" w:rsidRPr="001B0963">
              <w:rPr>
                <w:rFonts w:ascii="Arial" w:hAnsi="Arial" w:cs="Arial"/>
                <w:b/>
                <w:sz w:val="20"/>
                <w:szCs w:val="20"/>
              </w:rPr>
              <w:t>47</w:t>
            </w:r>
            <w:r w:rsidRPr="001B0963">
              <w:rPr>
                <w:rFonts w:ascii="Arial" w:hAnsi="Arial" w:cs="Arial"/>
                <w:b/>
                <w:sz w:val="20"/>
                <w:szCs w:val="20"/>
              </w:rPr>
              <w:t>%</w:t>
            </w:r>
            <w:r w:rsidR="001B0963">
              <w:rPr>
                <w:rFonts w:ascii="Arial" w:hAnsi="Arial" w:cs="Arial"/>
                <w:b/>
                <w:sz w:val="20"/>
                <w:szCs w:val="20"/>
              </w:rPr>
              <w:t xml:space="preserve"> of PPG pupils made accelerated/more than typical </w:t>
            </w:r>
            <w:r w:rsidRPr="001B0963">
              <w:rPr>
                <w:rFonts w:ascii="Arial" w:hAnsi="Arial" w:cs="Arial"/>
                <w:b/>
                <w:sz w:val="20"/>
                <w:szCs w:val="20"/>
              </w:rPr>
              <w:t>progress</w:t>
            </w:r>
            <w:r w:rsidR="00003DC2" w:rsidRPr="001B0963">
              <w:rPr>
                <w:rFonts w:ascii="Arial" w:hAnsi="Arial" w:cs="Arial"/>
                <w:b/>
                <w:sz w:val="20"/>
                <w:szCs w:val="20"/>
              </w:rPr>
              <w:t>.</w:t>
            </w:r>
            <w:r w:rsidRPr="001B0963">
              <w:rPr>
                <w:rFonts w:ascii="Arial" w:hAnsi="Arial" w:cs="Arial"/>
                <w:b/>
                <w:sz w:val="20"/>
                <w:szCs w:val="20"/>
              </w:rPr>
              <w:t xml:space="preserve"> </w:t>
            </w:r>
          </w:p>
          <w:p w:rsidR="00AE78C4" w:rsidRPr="00AE78C4" w:rsidRDefault="00AE78C4" w:rsidP="00AE78C4">
            <w:pPr>
              <w:rPr>
                <w:rFonts w:ascii="Arial" w:hAnsi="Arial" w:cs="Arial"/>
                <w:b/>
                <w:sz w:val="20"/>
                <w:szCs w:val="20"/>
                <w:highlight w:val="red"/>
              </w:rPr>
            </w:pPr>
          </w:p>
          <w:p w:rsidR="00AE78C4" w:rsidRPr="00D740F2" w:rsidRDefault="00AE78C4" w:rsidP="00AE78C4">
            <w:pPr>
              <w:rPr>
                <w:rFonts w:ascii="Arial" w:hAnsi="Arial" w:cs="Arial"/>
                <w:b/>
                <w:sz w:val="20"/>
                <w:szCs w:val="20"/>
              </w:rPr>
            </w:pPr>
            <w:r w:rsidRPr="00D740F2">
              <w:rPr>
                <w:rFonts w:ascii="Arial" w:hAnsi="Arial" w:cs="Arial"/>
                <w:b/>
                <w:sz w:val="20"/>
                <w:szCs w:val="20"/>
              </w:rPr>
              <w:t>The school gap in APS for reading, writing</w:t>
            </w:r>
            <w:r w:rsidR="00D740F2">
              <w:rPr>
                <w:rFonts w:ascii="Arial" w:hAnsi="Arial" w:cs="Arial"/>
                <w:b/>
                <w:sz w:val="20"/>
                <w:szCs w:val="20"/>
              </w:rPr>
              <w:t xml:space="preserve">, </w:t>
            </w:r>
            <w:r w:rsidR="00D740F2" w:rsidRPr="00D740F2">
              <w:rPr>
                <w:rFonts w:ascii="Arial" w:hAnsi="Arial" w:cs="Arial"/>
                <w:b/>
                <w:sz w:val="20"/>
                <w:szCs w:val="20"/>
              </w:rPr>
              <w:t>maths</w:t>
            </w:r>
            <w:r w:rsidR="00D740F2">
              <w:rPr>
                <w:rFonts w:ascii="Arial" w:hAnsi="Arial" w:cs="Arial"/>
                <w:b/>
                <w:sz w:val="20"/>
                <w:szCs w:val="20"/>
              </w:rPr>
              <w:t xml:space="preserve"> and all core subjects </w:t>
            </w:r>
            <w:r w:rsidRPr="00D740F2">
              <w:rPr>
                <w:rFonts w:ascii="Arial" w:hAnsi="Arial" w:cs="Arial"/>
                <w:b/>
                <w:sz w:val="20"/>
                <w:szCs w:val="20"/>
              </w:rPr>
              <w:t>is less than the LA gap between non-PPG and PPG pupils.</w:t>
            </w:r>
          </w:p>
          <w:p w:rsidR="00AE78C4" w:rsidRPr="00AE78C4" w:rsidRDefault="00AE78C4" w:rsidP="00AE78C4">
            <w:pPr>
              <w:rPr>
                <w:rFonts w:ascii="Arial" w:hAnsi="Arial" w:cs="Arial"/>
                <w:b/>
                <w:sz w:val="20"/>
                <w:szCs w:val="20"/>
                <w:highlight w:val="red"/>
              </w:rPr>
            </w:pPr>
          </w:p>
          <w:p w:rsidR="00AE78C4" w:rsidRDefault="00E0289B" w:rsidP="00AE78C4">
            <w:pPr>
              <w:rPr>
                <w:rFonts w:ascii="Arial" w:hAnsi="Arial" w:cs="Arial"/>
                <w:b/>
                <w:sz w:val="20"/>
                <w:szCs w:val="20"/>
              </w:rPr>
            </w:pPr>
            <w:r w:rsidRPr="00E0289B">
              <w:rPr>
                <w:rFonts w:ascii="Arial" w:hAnsi="Arial" w:cs="Arial"/>
                <w:b/>
                <w:sz w:val="20"/>
                <w:szCs w:val="20"/>
              </w:rPr>
              <w:t xml:space="preserve">The in school gap </w:t>
            </w:r>
            <w:r>
              <w:rPr>
                <w:rFonts w:ascii="Arial" w:hAnsi="Arial" w:cs="Arial"/>
                <w:b/>
                <w:sz w:val="20"/>
                <w:szCs w:val="20"/>
              </w:rPr>
              <w:t xml:space="preserve">between PPG pupils and Non-PPG is -1.1 which </w:t>
            </w:r>
            <w:proofErr w:type="gramStart"/>
            <w:r>
              <w:rPr>
                <w:rFonts w:ascii="Arial" w:hAnsi="Arial" w:cs="Arial"/>
                <w:b/>
                <w:sz w:val="20"/>
                <w:szCs w:val="20"/>
              </w:rPr>
              <w:t>is less than the national gap of-1.8</w:t>
            </w:r>
            <w:proofErr w:type="gramEnd"/>
            <w:r>
              <w:rPr>
                <w:rFonts w:ascii="Arial" w:hAnsi="Arial" w:cs="Arial"/>
                <w:b/>
                <w:sz w:val="20"/>
                <w:szCs w:val="20"/>
              </w:rPr>
              <w:t>.</w:t>
            </w:r>
          </w:p>
          <w:p w:rsidR="00E0289B" w:rsidRDefault="00E0289B" w:rsidP="00AE78C4">
            <w:pPr>
              <w:rPr>
                <w:rFonts w:ascii="Arial" w:hAnsi="Arial" w:cs="Arial"/>
                <w:b/>
                <w:sz w:val="20"/>
                <w:szCs w:val="20"/>
              </w:rPr>
            </w:pPr>
          </w:p>
          <w:p w:rsidR="00E0289B" w:rsidRPr="00E0289B" w:rsidRDefault="00E0289B" w:rsidP="00AE78C4">
            <w:pPr>
              <w:rPr>
                <w:rFonts w:ascii="Arial" w:hAnsi="Arial" w:cs="Arial"/>
                <w:b/>
                <w:sz w:val="20"/>
                <w:szCs w:val="20"/>
              </w:rPr>
            </w:pPr>
            <w:r>
              <w:rPr>
                <w:rFonts w:ascii="Arial" w:hAnsi="Arial" w:cs="Arial"/>
                <w:b/>
                <w:sz w:val="20"/>
                <w:szCs w:val="20"/>
              </w:rPr>
              <w:t>The school PPG achieved above the national PPG in all subjects.</w:t>
            </w:r>
          </w:p>
          <w:p w:rsidR="0069004D" w:rsidRDefault="0069004D" w:rsidP="00AE78C4">
            <w:pPr>
              <w:rPr>
                <w:rFonts w:ascii="Arial" w:hAnsi="Arial" w:cs="Arial"/>
                <w:b/>
                <w:sz w:val="20"/>
                <w:szCs w:val="20"/>
                <w:highlight w:val="red"/>
              </w:rPr>
            </w:pPr>
          </w:p>
          <w:p w:rsidR="00E0289B" w:rsidRDefault="00E0289B" w:rsidP="00AE78C4">
            <w:pPr>
              <w:rPr>
                <w:rFonts w:ascii="Arial" w:hAnsi="Arial" w:cs="Arial"/>
                <w:b/>
                <w:sz w:val="20"/>
                <w:szCs w:val="20"/>
                <w:highlight w:val="red"/>
              </w:rPr>
            </w:pPr>
          </w:p>
          <w:p w:rsidR="00E0289B" w:rsidRPr="00AE78C4" w:rsidRDefault="00E0289B" w:rsidP="00AE78C4">
            <w:pPr>
              <w:rPr>
                <w:rFonts w:ascii="Arial" w:hAnsi="Arial" w:cs="Arial"/>
                <w:b/>
                <w:sz w:val="20"/>
                <w:szCs w:val="20"/>
                <w:highlight w:val="red"/>
              </w:rPr>
            </w:pPr>
          </w:p>
          <w:p w:rsidR="00AE78C4" w:rsidRPr="00CD6048" w:rsidRDefault="00AE78C4" w:rsidP="00AE78C4">
            <w:pPr>
              <w:rPr>
                <w:rFonts w:ascii="Arial" w:hAnsi="Arial" w:cs="Arial"/>
                <w:b/>
                <w:sz w:val="20"/>
                <w:szCs w:val="20"/>
              </w:rPr>
            </w:pPr>
            <w:r w:rsidRPr="00CD6048">
              <w:rPr>
                <w:rFonts w:ascii="Arial" w:hAnsi="Arial" w:cs="Arial"/>
                <w:b/>
                <w:sz w:val="20"/>
                <w:szCs w:val="20"/>
              </w:rPr>
              <w:t>KS2</w:t>
            </w:r>
          </w:p>
          <w:p w:rsidR="00AE78C4" w:rsidRDefault="00862CBE" w:rsidP="00AE78C4">
            <w:pPr>
              <w:rPr>
                <w:rFonts w:ascii="Arial" w:hAnsi="Arial" w:cs="Arial"/>
                <w:b/>
                <w:sz w:val="20"/>
                <w:szCs w:val="20"/>
              </w:rPr>
            </w:pPr>
            <w:r>
              <w:rPr>
                <w:rFonts w:ascii="Arial" w:hAnsi="Arial" w:cs="Arial"/>
                <w:b/>
                <w:sz w:val="20"/>
                <w:szCs w:val="20"/>
              </w:rPr>
              <w:t>64</w:t>
            </w:r>
            <w:r w:rsidR="00AE78C4" w:rsidRPr="00CD6048">
              <w:rPr>
                <w:rFonts w:ascii="Arial" w:hAnsi="Arial" w:cs="Arial"/>
                <w:b/>
                <w:sz w:val="20"/>
                <w:szCs w:val="20"/>
              </w:rPr>
              <w:t>% of PPG pupils ach</w:t>
            </w:r>
            <w:r w:rsidR="00CD6048" w:rsidRPr="00CD6048">
              <w:rPr>
                <w:rFonts w:ascii="Arial" w:hAnsi="Arial" w:cs="Arial"/>
                <w:b/>
                <w:sz w:val="20"/>
                <w:szCs w:val="20"/>
              </w:rPr>
              <w:t xml:space="preserve">ieved CRWM L4 </w:t>
            </w:r>
            <w:r>
              <w:rPr>
                <w:rFonts w:ascii="Arial" w:hAnsi="Arial" w:cs="Arial"/>
                <w:b/>
                <w:sz w:val="20"/>
                <w:szCs w:val="20"/>
              </w:rPr>
              <w:t>which is the same as 2014.</w:t>
            </w:r>
          </w:p>
          <w:p w:rsidR="00E60ED1" w:rsidRDefault="00E60ED1" w:rsidP="00AE78C4">
            <w:pPr>
              <w:rPr>
                <w:rFonts w:ascii="Arial" w:hAnsi="Arial" w:cs="Arial"/>
                <w:b/>
                <w:sz w:val="20"/>
                <w:szCs w:val="20"/>
              </w:rPr>
            </w:pPr>
          </w:p>
          <w:p w:rsidR="00E60ED1" w:rsidRPr="00CD6048" w:rsidRDefault="00E60ED1" w:rsidP="00AE78C4">
            <w:pPr>
              <w:rPr>
                <w:rFonts w:ascii="Arial" w:hAnsi="Arial" w:cs="Arial"/>
                <w:b/>
                <w:sz w:val="20"/>
                <w:szCs w:val="20"/>
              </w:rPr>
            </w:pPr>
            <w:r>
              <w:rPr>
                <w:rFonts w:ascii="Arial" w:hAnsi="Arial" w:cs="Arial"/>
                <w:b/>
                <w:sz w:val="20"/>
                <w:szCs w:val="20"/>
              </w:rPr>
              <w:t xml:space="preserve">There was an increase in the </w:t>
            </w:r>
            <w:r w:rsidR="00862CBE">
              <w:rPr>
                <w:rFonts w:ascii="Arial" w:hAnsi="Arial" w:cs="Arial"/>
                <w:b/>
                <w:sz w:val="20"/>
                <w:szCs w:val="20"/>
              </w:rPr>
              <w:t>%</w:t>
            </w:r>
            <w:r>
              <w:rPr>
                <w:rFonts w:ascii="Arial" w:hAnsi="Arial" w:cs="Arial"/>
                <w:b/>
                <w:sz w:val="20"/>
                <w:szCs w:val="20"/>
              </w:rPr>
              <w:t xml:space="preserve"> of PPG pupils who achieved</w:t>
            </w:r>
            <w:r w:rsidR="00F321D4">
              <w:rPr>
                <w:rFonts w:ascii="Arial" w:hAnsi="Arial" w:cs="Arial"/>
                <w:b/>
                <w:sz w:val="20"/>
                <w:szCs w:val="20"/>
              </w:rPr>
              <w:t xml:space="preserve"> CRWM L5</w:t>
            </w:r>
            <w:r w:rsidR="00862CBE">
              <w:rPr>
                <w:rFonts w:ascii="Arial" w:hAnsi="Arial" w:cs="Arial"/>
                <w:b/>
                <w:sz w:val="20"/>
                <w:szCs w:val="20"/>
              </w:rPr>
              <w:t xml:space="preserve">, </w:t>
            </w:r>
            <w:r>
              <w:rPr>
                <w:rFonts w:ascii="Arial" w:hAnsi="Arial" w:cs="Arial"/>
                <w:b/>
                <w:sz w:val="20"/>
                <w:szCs w:val="20"/>
              </w:rPr>
              <w:t xml:space="preserve">up from </w:t>
            </w:r>
            <w:r w:rsidR="00862CBE">
              <w:rPr>
                <w:rFonts w:ascii="Arial" w:hAnsi="Arial" w:cs="Arial"/>
                <w:b/>
                <w:sz w:val="20"/>
                <w:szCs w:val="20"/>
              </w:rPr>
              <w:t xml:space="preserve">4% </w:t>
            </w:r>
            <w:r>
              <w:rPr>
                <w:rFonts w:ascii="Arial" w:hAnsi="Arial" w:cs="Arial"/>
                <w:b/>
                <w:sz w:val="20"/>
                <w:szCs w:val="20"/>
              </w:rPr>
              <w:t xml:space="preserve">in 2014 to </w:t>
            </w:r>
            <w:r w:rsidR="00862CBE">
              <w:rPr>
                <w:rFonts w:ascii="Arial" w:hAnsi="Arial" w:cs="Arial"/>
                <w:b/>
                <w:sz w:val="20"/>
                <w:szCs w:val="20"/>
              </w:rPr>
              <w:t>22% in 2015. This was above the</w:t>
            </w:r>
            <w:r>
              <w:rPr>
                <w:rFonts w:ascii="Arial" w:hAnsi="Arial" w:cs="Arial"/>
                <w:b/>
                <w:sz w:val="20"/>
                <w:szCs w:val="20"/>
              </w:rPr>
              <w:t xml:space="preserve"> </w:t>
            </w:r>
            <w:r w:rsidR="00862CBE">
              <w:rPr>
                <w:rFonts w:ascii="Arial" w:hAnsi="Arial" w:cs="Arial"/>
                <w:b/>
                <w:sz w:val="20"/>
                <w:szCs w:val="20"/>
              </w:rPr>
              <w:t>percentage</w:t>
            </w:r>
            <w:r>
              <w:rPr>
                <w:rFonts w:ascii="Arial" w:hAnsi="Arial" w:cs="Arial"/>
                <w:b/>
                <w:sz w:val="20"/>
                <w:szCs w:val="20"/>
              </w:rPr>
              <w:t xml:space="preserve"> of non- PPG children achieving CRWM L5 at </w:t>
            </w:r>
            <w:r w:rsidR="00862CBE">
              <w:rPr>
                <w:rFonts w:ascii="Arial" w:hAnsi="Arial" w:cs="Arial"/>
                <w:b/>
                <w:sz w:val="20"/>
                <w:szCs w:val="20"/>
              </w:rPr>
              <w:t xml:space="preserve">12%.   </w:t>
            </w:r>
          </w:p>
          <w:p w:rsidR="00F321D4" w:rsidRDefault="00F321D4" w:rsidP="00F321D4">
            <w:pPr>
              <w:rPr>
                <w:rFonts w:ascii="Arial" w:hAnsi="Arial" w:cs="Arial"/>
                <w:b/>
                <w:sz w:val="20"/>
                <w:szCs w:val="20"/>
                <w:highlight w:val="red"/>
              </w:rPr>
            </w:pPr>
          </w:p>
          <w:p w:rsidR="00F321D4" w:rsidRDefault="00F321D4" w:rsidP="00F321D4">
            <w:pPr>
              <w:rPr>
                <w:rFonts w:ascii="Arial" w:hAnsi="Arial" w:cs="Arial"/>
                <w:b/>
                <w:sz w:val="20"/>
                <w:szCs w:val="20"/>
              </w:rPr>
            </w:pPr>
            <w:r>
              <w:rPr>
                <w:rFonts w:ascii="Arial" w:hAnsi="Arial" w:cs="Arial"/>
                <w:b/>
                <w:sz w:val="20"/>
                <w:szCs w:val="20"/>
              </w:rPr>
              <w:t xml:space="preserve">A higher percentage of </w:t>
            </w:r>
            <w:r w:rsidRPr="003151C4">
              <w:rPr>
                <w:rFonts w:ascii="Arial" w:hAnsi="Arial" w:cs="Arial"/>
                <w:b/>
                <w:sz w:val="20"/>
                <w:szCs w:val="20"/>
              </w:rPr>
              <w:t>PPG pupils</w:t>
            </w:r>
            <w:r>
              <w:rPr>
                <w:rFonts w:ascii="Arial" w:hAnsi="Arial" w:cs="Arial"/>
                <w:b/>
                <w:sz w:val="20"/>
                <w:szCs w:val="20"/>
              </w:rPr>
              <w:t xml:space="preserve"> than </w:t>
            </w:r>
          </w:p>
          <w:p w:rsidR="00F321D4" w:rsidRDefault="00F321D4" w:rsidP="00F321D4">
            <w:pPr>
              <w:rPr>
                <w:rFonts w:ascii="Arial" w:hAnsi="Arial" w:cs="Arial"/>
                <w:b/>
                <w:sz w:val="20"/>
                <w:szCs w:val="20"/>
              </w:rPr>
            </w:pPr>
            <w:proofErr w:type="gramStart"/>
            <w:r>
              <w:rPr>
                <w:rFonts w:ascii="Arial" w:hAnsi="Arial" w:cs="Arial"/>
                <w:b/>
                <w:sz w:val="20"/>
                <w:szCs w:val="20"/>
              </w:rPr>
              <w:t>non-PPG</w:t>
            </w:r>
            <w:proofErr w:type="gramEnd"/>
            <w:r>
              <w:rPr>
                <w:rFonts w:ascii="Arial" w:hAnsi="Arial" w:cs="Arial"/>
                <w:b/>
                <w:sz w:val="20"/>
                <w:szCs w:val="20"/>
              </w:rPr>
              <w:t xml:space="preserve"> pupils achieved L5 in all subjects where as in 2014 non-PPG out performed PPG. </w:t>
            </w:r>
          </w:p>
          <w:p w:rsidR="00E0289B" w:rsidRDefault="00E0289B" w:rsidP="00F321D4">
            <w:pPr>
              <w:rPr>
                <w:rFonts w:ascii="Arial" w:hAnsi="Arial" w:cs="Arial"/>
                <w:b/>
                <w:sz w:val="20"/>
                <w:szCs w:val="20"/>
              </w:rPr>
            </w:pPr>
            <w:r>
              <w:rPr>
                <w:rFonts w:ascii="Arial" w:hAnsi="Arial" w:cs="Arial"/>
                <w:b/>
                <w:sz w:val="20"/>
                <w:szCs w:val="20"/>
              </w:rPr>
              <w:t>School L5 PPG was above the national PPG in reading, writing and maths.</w:t>
            </w:r>
          </w:p>
          <w:p w:rsidR="00E0289B" w:rsidRDefault="00E0289B" w:rsidP="00F321D4">
            <w:pPr>
              <w:rPr>
                <w:rFonts w:ascii="Arial" w:hAnsi="Arial" w:cs="Arial"/>
                <w:b/>
                <w:sz w:val="20"/>
                <w:szCs w:val="20"/>
              </w:rPr>
            </w:pPr>
          </w:p>
          <w:p w:rsidR="00F321D4" w:rsidRPr="00862CBE" w:rsidRDefault="00F321D4" w:rsidP="00AE78C4">
            <w:pPr>
              <w:rPr>
                <w:rFonts w:ascii="Arial" w:hAnsi="Arial" w:cs="Arial"/>
                <w:b/>
                <w:color w:val="FF0000"/>
                <w:sz w:val="20"/>
                <w:szCs w:val="20"/>
                <w:highlight w:val="red"/>
              </w:rPr>
            </w:pPr>
          </w:p>
          <w:p w:rsidR="00E60ED1" w:rsidRDefault="00E60ED1" w:rsidP="00AE78C4">
            <w:pPr>
              <w:rPr>
                <w:rFonts w:ascii="Arial" w:hAnsi="Arial" w:cs="Arial"/>
                <w:b/>
                <w:sz w:val="20"/>
                <w:szCs w:val="20"/>
              </w:rPr>
            </w:pPr>
            <w:r w:rsidRPr="00E60ED1">
              <w:rPr>
                <w:rFonts w:ascii="Arial" w:hAnsi="Arial" w:cs="Arial"/>
                <w:b/>
                <w:sz w:val="20"/>
                <w:szCs w:val="20"/>
              </w:rPr>
              <w:t xml:space="preserve">3 PPG pupils achieved L6 in Maths in 2015 </w:t>
            </w:r>
            <w:proofErr w:type="gramStart"/>
            <w:r w:rsidRPr="00E60ED1">
              <w:rPr>
                <w:rFonts w:ascii="Arial" w:hAnsi="Arial" w:cs="Arial"/>
                <w:b/>
                <w:sz w:val="20"/>
                <w:szCs w:val="20"/>
              </w:rPr>
              <w:t>an</w:t>
            </w:r>
            <w:proofErr w:type="gramEnd"/>
            <w:r w:rsidRPr="00E60ED1">
              <w:rPr>
                <w:rFonts w:ascii="Arial" w:hAnsi="Arial" w:cs="Arial"/>
                <w:b/>
                <w:sz w:val="20"/>
                <w:szCs w:val="20"/>
              </w:rPr>
              <w:t xml:space="preserve"> improvement </w:t>
            </w:r>
            <w:r w:rsidR="00316994">
              <w:rPr>
                <w:rFonts w:ascii="Arial" w:hAnsi="Arial" w:cs="Arial"/>
                <w:b/>
                <w:sz w:val="20"/>
                <w:szCs w:val="20"/>
              </w:rPr>
              <w:t>from 1 in 2014</w:t>
            </w:r>
            <w:r w:rsidR="00CE7DBD">
              <w:rPr>
                <w:rFonts w:ascii="Arial" w:hAnsi="Arial" w:cs="Arial"/>
                <w:b/>
                <w:sz w:val="20"/>
                <w:szCs w:val="20"/>
              </w:rPr>
              <w:t xml:space="preserve">, </w:t>
            </w:r>
            <w:r w:rsidR="00CE7DBD" w:rsidRPr="00E60ED1">
              <w:rPr>
                <w:rFonts w:ascii="Arial" w:hAnsi="Arial" w:cs="Arial"/>
                <w:b/>
                <w:sz w:val="20"/>
                <w:szCs w:val="20"/>
              </w:rPr>
              <w:t>whereas</w:t>
            </w:r>
            <w:r w:rsidRPr="00E60ED1">
              <w:rPr>
                <w:rFonts w:ascii="Arial" w:hAnsi="Arial" w:cs="Arial"/>
                <w:b/>
                <w:sz w:val="20"/>
                <w:szCs w:val="20"/>
              </w:rPr>
              <w:t xml:space="preserve"> </w:t>
            </w:r>
            <w:r w:rsidR="00F321D4">
              <w:rPr>
                <w:rFonts w:ascii="Arial" w:hAnsi="Arial" w:cs="Arial"/>
                <w:b/>
                <w:sz w:val="20"/>
                <w:szCs w:val="20"/>
              </w:rPr>
              <w:t>only 1 non-PPG pupil achieved</w:t>
            </w:r>
            <w:r w:rsidRPr="00E60ED1">
              <w:rPr>
                <w:rFonts w:ascii="Arial" w:hAnsi="Arial" w:cs="Arial"/>
                <w:b/>
                <w:sz w:val="20"/>
                <w:szCs w:val="20"/>
              </w:rPr>
              <w:t xml:space="preserve"> L6</w:t>
            </w:r>
            <w:r w:rsidR="00F321D4">
              <w:rPr>
                <w:rFonts w:ascii="Arial" w:hAnsi="Arial" w:cs="Arial"/>
                <w:b/>
                <w:sz w:val="20"/>
                <w:szCs w:val="20"/>
              </w:rPr>
              <w:t xml:space="preserve"> which was the same as 2014</w:t>
            </w:r>
            <w:r w:rsidRPr="00E60ED1">
              <w:rPr>
                <w:rFonts w:ascii="Arial" w:hAnsi="Arial" w:cs="Arial"/>
                <w:b/>
                <w:sz w:val="20"/>
                <w:szCs w:val="20"/>
              </w:rPr>
              <w:t>.</w:t>
            </w:r>
          </w:p>
          <w:p w:rsidR="00E60ED1" w:rsidRPr="00E60ED1" w:rsidRDefault="00E60ED1" w:rsidP="00AE78C4">
            <w:pPr>
              <w:rPr>
                <w:rFonts w:ascii="Arial" w:hAnsi="Arial" w:cs="Arial"/>
                <w:b/>
                <w:sz w:val="20"/>
                <w:szCs w:val="20"/>
              </w:rPr>
            </w:pPr>
          </w:p>
          <w:p w:rsidR="00CD6048" w:rsidRDefault="00CD6048" w:rsidP="00AE78C4">
            <w:pPr>
              <w:rPr>
                <w:rFonts w:ascii="Arial" w:hAnsi="Arial" w:cs="Arial"/>
                <w:b/>
                <w:sz w:val="20"/>
                <w:szCs w:val="20"/>
              </w:rPr>
            </w:pPr>
            <w:r w:rsidRPr="00CD6048">
              <w:rPr>
                <w:rFonts w:ascii="Arial" w:hAnsi="Arial" w:cs="Arial"/>
                <w:b/>
                <w:sz w:val="20"/>
                <w:szCs w:val="20"/>
              </w:rPr>
              <w:lastRenderedPageBreak/>
              <w:t xml:space="preserve">The APS score gap at the end of KS2 between PPG and Non-PPG </w:t>
            </w:r>
            <w:r w:rsidR="0005086B">
              <w:rPr>
                <w:rFonts w:ascii="Arial" w:hAnsi="Arial" w:cs="Arial"/>
                <w:b/>
                <w:sz w:val="20"/>
                <w:szCs w:val="20"/>
              </w:rPr>
              <w:t>has</w:t>
            </w:r>
            <w:r w:rsidR="00F321D4">
              <w:rPr>
                <w:rFonts w:ascii="Arial" w:hAnsi="Arial" w:cs="Arial"/>
                <w:b/>
                <w:sz w:val="20"/>
                <w:szCs w:val="20"/>
              </w:rPr>
              <w:t xml:space="preserve"> decrease</w:t>
            </w:r>
            <w:r w:rsidR="0005086B">
              <w:rPr>
                <w:rFonts w:ascii="Arial" w:hAnsi="Arial" w:cs="Arial"/>
                <w:b/>
                <w:sz w:val="20"/>
                <w:szCs w:val="20"/>
              </w:rPr>
              <w:t>d</w:t>
            </w:r>
            <w:r w:rsidR="00F321D4">
              <w:rPr>
                <w:rFonts w:ascii="Arial" w:hAnsi="Arial" w:cs="Arial"/>
                <w:b/>
                <w:sz w:val="20"/>
                <w:szCs w:val="20"/>
              </w:rPr>
              <w:t xml:space="preserve"> from 2.8 in 2013, 2.4 in 2014 to 1.8 in 2015. </w:t>
            </w:r>
            <w:r w:rsidRPr="00CD6048">
              <w:rPr>
                <w:rFonts w:ascii="Arial" w:hAnsi="Arial" w:cs="Arial"/>
                <w:b/>
                <w:sz w:val="20"/>
                <w:szCs w:val="20"/>
              </w:rPr>
              <w:t xml:space="preserve"> </w:t>
            </w:r>
          </w:p>
          <w:p w:rsidR="00E0289B" w:rsidRDefault="00E0289B" w:rsidP="00AE78C4">
            <w:pPr>
              <w:rPr>
                <w:rFonts w:ascii="Arial" w:hAnsi="Arial" w:cs="Arial"/>
                <w:b/>
                <w:sz w:val="20"/>
                <w:szCs w:val="20"/>
              </w:rPr>
            </w:pPr>
          </w:p>
          <w:p w:rsidR="00F321D4" w:rsidRDefault="00F321D4" w:rsidP="00AE78C4">
            <w:pPr>
              <w:rPr>
                <w:rFonts w:ascii="Arial" w:hAnsi="Arial" w:cs="Arial"/>
                <w:b/>
                <w:sz w:val="20"/>
                <w:szCs w:val="20"/>
              </w:rPr>
            </w:pPr>
          </w:p>
          <w:p w:rsidR="00E0289B" w:rsidRPr="003151C4" w:rsidRDefault="00F321D4" w:rsidP="00E0289B">
            <w:pPr>
              <w:rPr>
                <w:rFonts w:ascii="Arial" w:hAnsi="Arial" w:cs="Arial"/>
                <w:b/>
                <w:sz w:val="20"/>
                <w:szCs w:val="20"/>
              </w:rPr>
            </w:pPr>
            <w:r w:rsidRPr="00D740F2">
              <w:rPr>
                <w:rFonts w:ascii="Arial" w:hAnsi="Arial" w:cs="Arial"/>
                <w:b/>
                <w:sz w:val="20"/>
                <w:szCs w:val="20"/>
              </w:rPr>
              <w:t>The school gap in APS for re</w:t>
            </w:r>
            <w:r>
              <w:rPr>
                <w:rFonts w:ascii="Arial" w:hAnsi="Arial" w:cs="Arial"/>
                <w:b/>
                <w:sz w:val="20"/>
                <w:szCs w:val="20"/>
              </w:rPr>
              <w:t xml:space="preserve">ading, </w:t>
            </w:r>
            <w:r w:rsidRPr="00D740F2">
              <w:rPr>
                <w:rFonts w:ascii="Arial" w:hAnsi="Arial" w:cs="Arial"/>
                <w:b/>
                <w:sz w:val="20"/>
                <w:szCs w:val="20"/>
              </w:rPr>
              <w:t>maths</w:t>
            </w:r>
            <w:r>
              <w:rPr>
                <w:rFonts w:ascii="Arial" w:hAnsi="Arial" w:cs="Arial"/>
                <w:b/>
                <w:sz w:val="20"/>
                <w:szCs w:val="20"/>
              </w:rPr>
              <w:t xml:space="preserve"> and all core subjects </w:t>
            </w:r>
            <w:r w:rsidRPr="00D740F2">
              <w:rPr>
                <w:rFonts w:ascii="Arial" w:hAnsi="Arial" w:cs="Arial"/>
                <w:b/>
                <w:sz w:val="20"/>
                <w:szCs w:val="20"/>
              </w:rPr>
              <w:t>is less than the LA gap between non-PPG and PPG pupils.</w:t>
            </w:r>
            <w:r w:rsidR="00E0289B">
              <w:rPr>
                <w:rFonts w:ascii="Arial" w:hAnsi="Arial" w:cs="Arial"/>
                <w:b/>
                <w:sz w:val="20"/>
                <w:szCs w:val="20"/>
              </w:rPr>
              <w:t xml:space="preserve"> </w:t>
            </w:r>
            <w:r w:rsidR="00E0289B">
              <w:rPr>
                <w:rFonts w:ascii="Arial" w:hAnsi="Arial" w:cs="Arial"/>
                <w:b/>
                <w:sz w:val="20"/>
                <w:szCs w:val="20"/>
              </w:rPr>
              <w:t>The in school gap of -1.8 is less than the national gap of -2.3.</w:t>
            </w:r>
          </w:p>
          <w:p w:rsidR="00F321D4" w:rsidRDefault="002719E1" w:rsidP="00F321D4">
            <w:pPr>
              <w:rPr>
                <w:rFonts w:ascii="Arial" w:hAnsi="Arial" w:cs="Arial"/>
                <w:b/>
                <w:sz w:val="20"/>
                <w:szCs w:val="20"/>
              </w:rPr>
            </w:pPr>
            <w:r>
              <w:rPr>
                <w:rFonts w:ascii="Arial" w:hAnsi="Arial" w:cs="Arial"/>
                <w:b/>
                <w:sz w:val="20"/>
                <w:szCs w:val="20"/>
              </w:rPr>
              <w:t xml:space="preserve">The in school gap has closed in all subjects ; -2.0 to -1.1 in </w:t>
            </w:r>
            <w:r>
              <w:rPr>
                <w:rFonts w:ascii="Arial" w:hAnsi="Arial" w:cs="Arial"/>
                <w:b/>
                <w:i/>
                <w:sz w:val="20"/>
                <w:szCs w:val="20"/>
              </w:rPr>
              <w:t xml:space="preserve">all subjects </w:t>
            </w:r>
            <w:r>
              <w:rPr>
                <w:rFonts w:ascii="Arial" w:hAnsi="Arial" w:cs="Arial"/>
                <w:b/>
                <w:sz w:val="20"/>
                <w:szCs w:val="20"/>
              </w:rPr>
              <w:t>, -2.5 to -1.5 in reading , -2.1 to -1.3 in writing and -1.4 to -0.5 in maths.</w:t>
            </w:r>
          </w:p>
          <w:p w:rsidR="002719E1" w:rsidRPr="002719E1" w:rsidRDefault="002719E1" w:rsidP="00F321D4">
            <w:pPr>
              <w:rPr>
                <w:rFonts w:ascii="Arial" w:hAnsi="Arial" w:cs="Arial"/>
                <w:b/>
                <w:sz w:val="20"/>
                <w:szCs w:val="20"/>
              </w:rPr>
            </w:pPr>
          </w:p>
          <w:p w:rsidR="00CD6048" w:rsidRPr="00AE78C4" w:rsidRDefault="00CD6048" w:rsidP="00AE78C4">
            <w:pPr>
              <w:rPr>
                <w:rFonts w:ascii="Arial" w:hAnsi="Arial" w:cs="Arial"/>
                <w:sz w:val="20"/>
                <w:szCs w:val="20"/>
                <w:highlight w:val="red"/>
              </w:rPr>
            </w:pPr>
          </w:p>
          <w:p w:rsidR="00AE78C4" w:rsidRDefault="00AE78C4" w:rsidP="00AE78C4">
            <w:pPr>
              <w:rPr>
                <w:rFonts w:ascii="Arial" w:hAnsi="Arial" w:cs="Arial"/>
                <w:b/>
                <w:sz w:val="20"/>
                <w:szCs w:val="20"/>
              </w:rPr>
            </w:pPr>
            <w:r w:rsidRPr="00B66C0A">
              <w:rPr>
                <w:rFonts w:ascii="Arial" w:hAnsi="Arial" w:cs="Arial"/>
                <w:b/>
                <w:sz w:val="20"/>
                <w:szCs w:val="20"/>
              </w:rPr>
              <w:t xml:space="preserve">A </w:t>
            </w:r>
            <w:r w:rsidR="0036729D">
              <w:rPr>
                <w:rFonts w:ascii="Arial" w:hAnsi="Arial" w:cs="Arial"/>
                <w:b/>
                <w:sz w:val="20"/>
                <w:szCs w:val="20"/>
              </w:rPr>
              <w:t>higher</w:t>
            </w:r>
            <w:r w:rsidRPr="00B66C0A">
              <w:rPr>
                <w:rFonts w:ascii="Arial" w:hAnsi="Arial" w:cs="Arial"/>
                <w:b/>
                <w:sz w:val="20"/>
                <w:szCs w:val="20"/>
              </w:rPr>
              <w:t xml:space="preserve"> % of PPG pupils made more than typical progress of 3 or more levels than non-PPG. </w:t>
            </w:r>
            <w:r w:rsidR="006C3EB1">
              <w:rPr>
                <w:rFonts w:ascii="Arial" w:hAnsi="Arial" w:cs="Arial"/>
                <w:b/>
                <w:sz w:val="20"/>
                <w:szCs w:val="20"/>
              </w:rPr>
              <w:t>3</w:t>
            </w:r>
            <w:r w:rsidR="00B66C0A" w:rsidRPr="00B66C0A">
              <w:rPr>
                <w:rFonts w:ascii="Arial" w:hAnsi="Arial" w:cs="Arial"/>
                <w:b/>
                <w:sz w:val="20"/>
                <w:szCs w:val="20"/>
              </w:rPr>
              <w:t>8</w:t>
            </w:r>
            <w:r w:rsidRPr="00B66C0A">
              <w:rPr>
                <w:rFonts w:ascii="Arial" w:hAnsi="Arial" w:cs="Arial"/>
                <w:b/>
                <w:sz w:val="20"/>
                <w:szCs w:val="20"/>
              </w:rPr>
              <w:t>% of PPG pupils made 3 or more levels progress in reading</w:t>
            </w:r>
            <w:r w:rsidR="00B66C0A" w:rsidRPr="00B66C0A">
              <w:rPr>
                <w:rFonts w:ascii="Arial" w:hAnsi="Arial" w:cs="Arial"/>
                <w:b/>
                <w:sz w:val="20"/>
                <w:szCs w:val="20"/>
              </w:rPr>
              <w:t>,</w:t>
            </w:r>
            <w:r w:rsidRPr="00B66C0A">
              <w:rPr>
                <w:rFonts w:ascii="Arial" w:hAnsi="Arial" w:cs="Arial"/>
                <w:b/>
                <w:sz w:val="20"/>
                <w:szCs w:val="20"/>
              </w:rPr>
              <w:t xml:space="preserve"> </w:t>
            </w:r>
            <w:r w:rsidR="00E0289B">
              <w:rPr>
                <w:rFonts w:ascii="Arial" w:hAnsi="Arial" w:cs="Arial"/>
                <w:b/>
                <w:sz w:val="20"/>
                <w:szCs w:val="20"/>
              </w:rPr>
              <w:t>48%in writing and 38</w:t>
            </w:r>
            <w:r w:rsidR="006C3EB1">
              <w:rPr>
                <w:rFonts w:ascii="Arial" w:hAnsi="Arial" w:cs="Arial"/>
                <w:b/>
                <w:sz w:val="20"/>
                <w:szCs w:val="20"/>
              </w:rPr>
              <w:t xml:space="preserve">%in maths. </w:t>
            </w:r>
            <w:r w:rsidR="00E0289B">
              <w:rPr>
                <w:rFonts w:ascii="Arial" w:hAnsi="Arial" w:cs="Arial"/>
                <w:b/>
                <w:sz w:val="20"/>
                <w:szCs w:val="20"/>
              </w:rPr>
              <w:t xml:space="preserve"> </w:t>
            </w:r>
          </w:p>
          <w:p w:rsidR="00E0289B" w:rsidRDefault="00E0289B" w:rsidP="00AE78C4">
            <w:pPr>
              <w:rPr>
                <w:rFonts w:ascii="Arial" w:hAnsi="Arial" w:cs="Arial"/>
                <w:b/>
                <w:sz w:val="20"/>
                <w:szCs w:val="20"/>
              </w:rPr>
            </w:pPr>
            <w:r>
              <w:rPr>
                <w:rFonts w:ascii="Arial" w:hAnsi="Arial" w:cs="Arial"/>
                <w:b/>
                <w:sz w:val="20"/>
                <w:szCs w:val="20"/>
              </w:rPr>
              <w:t xml:space="preserve">Expected progress of our PPG pupils was above the progress of PPG </w:t>
            </w:r>
            <w:r w:rsidR="002719E1">
              <w:rPr>
                <w:rFonts w:ascii="Arial" w:hAnsi="Arial" w:cs="Arial"/>
                <w:b/>
                <w:sz w:val="20"/>
                <w:szCs w:val="20"/>
              </w:rPr>
              <w:t xml:space="preserve">nationally. Our PPG progress was also </w:t>
            </w:r>
            <w:r>
              <w:rPr>
                <w:rFonts w:ascii="Arial" w:hAnsi="Arial" w:cs="Arial"/>
                <w:b/>
                <w:sz w:val="20"/>
                <w:szCs w:val="20"/>
              </w:rPr>
              <w:t>above the more than expected progress of PPG and all pupils nationally.</w:t>
            </w:r>
          </w:p>
          <w:p w:rsidR="00E0289B" w:rsidRDefault="00E0289B" w:rsidP="00AE78C4">
            <w:pPr>
              <w:rPr>
                <w:rFonts w:ascii="Arial" w:hAnsi="Arial" w:cs="Arial"/>
                <w:b/>
                <w:sz w:val="20"/>
                <w:szCs w:val="20"/>
              </w:rPr>
            </w:pPr>
          </w:p>
          <w:p w:rsidR="00E0289B" w:rsidRPr="00B66C0A" w:rsidRDefault="00E0289B" w:rsidP="00AE78C4">
            <w:pPr>
              <w:rPr>
                <w:rFonts w:ascii="Arial" w:hAnsi="Arial" w:cs="Arial"/>
                <w:b/>
                <w:sz w:val="20"/>
                <w:szCs w:val="20"/>
              </w:rPr>
            </w:pPr>
          </w:p>
          <w:p w:rsidR="00CD6048" w:rsidRPr="00AE78C4" w:rsidRDefault="00CD6048" w:rsidP="00AE78C4">
            <w:pPr>
              <w:rPr>
                <w:rFonts w:ascii="Arial" w:hAnsi="Arial" w:cs="Arial"/>
                <w:b/>
                <w:sz w:val="20"/>
                <w:szCs w:val="20"/>
                <w:highlight w:val="red"/>
              </w:rPr>
            </w:pPr>
          </w:p>
          <w:p w:rsidR="00AE78C4" w:rsidRDefault="00164270" w:rsidP="00AE78C4">
            <w:pPr>
              <w:rPr>
                <w:rFonts w:ascii="Arial" w:hAnsi="Arial" w:cs="Arial"/>
                <w:b/>
                <w:sz w:val="20"/>
                <w:szCs w:val="20"/>
              </w:rPr>
            </w:pPr>
            <w:r w:rsidRPr="00164270">
              <w:rPr>
                <w:rFonts w:ascii="Arial" w:hAnsi="Arial" w:cs="Arial"/>
                <w:b/>
                <w:sz w:val="20"/>
                <w:szCs w:val="20"/>
              </w:rPr>
              <w:t xml:space="preserve">In Y3, Y4 and Y5 </w:t>
            </w:r>
            <w:r w:rsidR="00AE78C4" w:rsidRPr="00164270">
              <w:rPr>
                <w:rFonts w:ascii="Arial" w:hAnsi="Arial" w:cs="Arial"/>
                <w:b/>
                <w:sz w:val="20"/>
                <w:szCs w:val="20"/>
              </w:rPr>
              <w:t xml:space="preserve">the APS for PPG pupils </w:t>
            </w:r>
            <w:r w:rsidRPr="00164270">
              <w:rPr>
                <w:rFonts w:ascii="Arial" w:hAnsi="Arial" w:cs="Arial"/>
                <w:b/>
                <w:sz w:val="20"/>
                <w:szCs w:val="20"/>
              </w:rPr>
              <w:t>is the same as the APS of non-PPG pupils.</w:t>
            </w:r>
          </w:p>
          <w:p w:rsidR="006C3EB1" w:rsidRPr="00164270" w:rsidRDefault="006C3EB1" w:rsidP="00AE78C4">
            <w:pPr>
              <w:rPr>
                <w:rFonts w:ascii="Arial" w:hAnsi="Arial" w:cs="Arial"/>
                <w:b/>
                <w:sz w:val="20"/>
                <w:szCs w:val="20"/>
              </w:rPr>
            </w:pPr>
          </w:p>
          <w:p w:rsidR="00AE78C4" w:rsidRDefault="00AE78C4" w:rsidP="006C3EB1">
            <w:pPr>
              <w:rPr>
                <w:rFonts w:ascii="Arial" w:hAnsi="Arial" w:cs="Arial"/>
                <w:sz w:val="20"/>
                <w:szCs w:val="20"/>
              </w:rPr>
            </w:pPr>
          </w:p>
          <w:p w:rsidR="0069004D" w:rsidRPr="001B5733" w:rsidRDefault="0069004D" w:rsidP="006C3EB1">
            <w:pPr>
              <w:rPr>
                <w:rFonts w:ascii="Arial" w:hAnsi="Arial" w:cs="Arial"/>
                <w:sz w:val="20"/>
                <w:szCs w:val="20"/>
              </w:rPr>
            </w:pPr>
          </w:p>
        </w:tc>
      </w:tr>
      <w:tr w:rsidR="00B17F5F" w:rsidTr="003F5837">
        <w:trPr>
          <w:gridAfter w:val="4"/>
          <w:wAfter w:w="8504" w:type="dxa"/>
          <w:trHeight w:val="432"/>
        </w:trPr>
        <w:tc>
          <w:tcPr>
            <w:tcW w:w="2235" w:type="dxa"/>
            <w:shd w:val="clear" w:color="auto" w:fill="auto"/>
          </w:tcPr>
          <w:p w:rsidR="00B17F5F" w:rsidRPr="001B5733" w:rsidRDefault="00B17F5F" w:rsidP="00A536D4">
            <w:pPr>
              <w:rPr>
                <w:rFonts w:ascii="Arial" w:hAnsi="Arial" w:cs="Arial"/>
                <w:sz w:val="20"/>
                <w:szCs w:val="20"/>
              </w:rPr>
            </w:pPr>
            <w:r w:rsidRPr="001B5733">
              <w:rPr>
                <w:rFonts w:ascii="Arial" w:hAnsi="Arial" w:cs="Arial"/>
                <w:sz w:val="20"/>
                <w:szCs w:val="20"/>
              </w:rPr>
              <w:lastRenderedPageBreak/>
              <w:t xml:space="preserve">Employment of a designated KS 1 Intervention Teaching Assistant </w:t>
            </w:r>
          </w:p>
        </w:tc>
        <w:tc>
          <w:tcPr>
            <w:tcW w:w="1275" w:type="dxa"/>
            <w:shd w:val="clear" w:color="auto" w:fill="auto"/>
          </w:tcPr>
          <w:p w:rsidR="00B17F5F" w:rsidRPr="00016730" w:rsidRDefault="00B17F5F" w:rsidP="00A536D4">
            <w:pPr>
              <w:jc w:val="center"/>
              <w:rPr>
                <w:rFonts w:ascii="Arial" w:hAnsi="Arial" w:cs="Arial"/>
                <w:sz w:val="20"/>
                <w:szCs w:val="20"/>
                <w:highlight w:val="red"/>
              </w:rPr>
            </w:pPr>
          </w:p>
          <w:p w:rsidR="000236D7" w:rsidRPr="00016730" w:rsidRDefault="000236D7" w:rsidP="00A536D4">
            <w:pPr>
              <w:jc w:val="center"/>
              <w:rPr>
                <w:rFonts w:ascii="Arial" w:hAnsi="Arial" w:cs="Arial"/>
                <w:sz w:val="20"/>
                <w:szCs w:val="20"/>
                <w:highlight w:val="red"/>
              </w:rPr>
            </w:pPr>
            <w:r w:rsidRPr="000236D7">
              <w:rPr>
                <w:rFonts w:ascii="Arial" w:hAnsi="Arial" w:cs="Arial"/>
                <w:sz w:val="20"/>
                <w:szCs w:val="20"/>
              </w:rPr>
              <w:t>£14, 158</w:t>
            </w:r>
          </w:p>
        </w:tc>
        <w:tc>
          <w:tcPr>
            <w:tcW w:w="1560" w:type="dxa"/>
          </w:tcPr>
          <w:p w:rsidR="00B17F5F" w:rsidRDefault="00B17F5F" w:rsidP="00A536D4">
            <w:pPr>
              <w:rPr>
                <w:rFonts w:ascii="Arial" w:hAnsi="Arial" w:cs="Arial"/>
                <w:sz w:val="20"/>
                <w:szCs w:val="20"/>
              </w:rPr>
            </w:pPr>
          </w:p>
          <w:p w:rsidR="008B12AE" w:rsidRPr="001B5733" w:rsidRDefault="00A579D1" w:rsidP="00A536D4">
            <w:pPr>
              <w:rPr>
                <w:rFonts w:ascii="Arial" w:hAnsi="Arial" w:cs="Arial"/>
                <w:sz w:val="20"/>
                <w:szCs w:val="20"/>
              </w:rPr>
            </w:pPr>
            <w:r>
              <w:rPr>
                <w:rFonts w:ascii="Arial" w:hAnsi="Arial" w:cs="Arial"/>
                <w:sz w:val="20"/>
                <w:szCs w:val="20"/>
              </w:rPr>
              <w:t>continued</w:t>
            </w:r>
          </w:p>
        </w:tc>
        <w:tc>
          <w:tcPr>
            <w:tcW w:w="3685" w:type="dxa"/>
            <w:shd w:val="clear" w:color="auto" w:fill="auto"/>
          </w:tcPr>
          <w:p w:rsidR="00B17F5F" w:rsidRDefault="00B17F5F" w:rsidP="00A579D1">
            <w:pPr>
              <w:pStyle w:val="ListParagraph"/>
              <w:numPr>
                <w:ilvl w:val="0"/>
                <w:numId w:val="2"/>
              </w:numPr>
              <w:rPr>
                <w:rFonts w:ascii="Arial" w:hAnsi="Arial" w:cs="Arial"/>
                <w:sz w:val="20"/>
                <w:szCs w:val="20"/>
              </w:rPr>
            </w:pPr>
            <w:r w:rsidRPr="00A579D1">
              <w:rPr>
                <w:rFonts w:ascii="Arial" w:hAnsi="Arial" w:cs="Arial"/>
                <w:sz w:val="20"/>
                <w:szCs w:val="20"/>
              </w:rPr>
              <w:t xml:space="preserve">To deliver high quality precision intervention for individuals and groups of children </w:t>
            </w:r>
          </w:p>
          <w:p w:rsidR="00D469E2" w:rsidRPr="00D469E2" w:rsidRDefault="00A579D1" w:rsidP="00D469E2">
            <w:pPr>
              <w:pStyle w:val="ListParagraph"/>
              <w:numPr>
                <w:ilvl w:val="0"/>
                <w:numId w:val="2"/>
              </w:numPr>
              <w:rPr>
                <w:rFonts w:ascii="Arial" w:hAnsi="Arial" w:cs="Arial"/>
                <w:sz w:val="20"/>
                <w:szCs w:val="20"/>
              </w:rPr>
            </w:pPr>
            <w:r>
              <w:rPr>
                <w:rFonts w:ascii="Arial" w:hAnsi="Arial" w:cs="Arial"/>
                <w:sz w:val="20"/>
                <w:szCs w:val="20"/>
              </w:rPr>
              <w:t xml:space="preserve">To increase the rate of progress made </w:t>
            </w:r>
            <w:r w:rsidR="00014A6A">
              <w:rPr>
                <w:rFonts w:ascii="Arial" w:hAnsi="Arial" w:cs="Arial"/>
                <w:sz w:val="20"/>
                <w:szCs w:val="20"/>
              </w:rPr>
              <w:t>by individuals</w:t>
            </w:r>
          </w:p>
        </w:tc>
        <w:tc>
          <w:tcPr>
            <w:tcW w:w="1843" w:type="dxa"/>
            <w:gridSpan w:val="3"/>
          </w:tcPr>
          <w:p w:rsidR="003F5837" w:rsidRPr="003F5837" w:rsidRDefault="003F5837" w:rsidP="003F5837">
            <w:pPr>
              <w:rPr>
                <w:rFonts w:ascii="Arial" w:hAnsi="Arial" w:cs="Arial"/>
                <w:sz w:val="16"/>
                <w:szCs w:val="16"/>
              </w:rPr>
            </w:pPr>
            <w:r w:rsidRPr="003F5837">
              <w:rPr>
                <w:rFonts w:ascii="Arial" w:hAnsi="Arial" w:cs="Arial"/>
                <w:sz w:val="16"/>
                <w:szCs w:val="16"/>
              </w:rPr>
              <w:t xml:space="preserve">Termly analysis of PPG performance data </w:t>
            </w:r>
          </w:p>
          <w:p w:rsidR="00B17F5F" w:rsidRPr="003F5837" w:rsidRDefault="003F5837" w:rsidP="003F5837">
            <w:pPr>
              <w:rPr>
                <w:rFonts w:ascii="Arial" w:hAnsi="Arial" w:cs="Arial"/>
                <w:sz w:val="16"/>
                <w:szCs w:val="16"/>
              </w:rPr>
            </w:pPr>
            <w:r w:rsidRPr="003F5837">
              <w:rPr>
                <w:rFonts w:ascii="Arial" w:hAnsi="Arial" w:cs="Arial"/>
                <w:sz w:val="16"/>
                <w:szCs w:val="16"/>
              </w:rPr>
              <w:t xml:space="preserve">Half termly monitoring for children identified for PPM  </w:t>
            </w:r>
          </w:p>
        </w:tc>
        <w:tc>
          <w:tcPr>
            <w:tcW w:w="4819" w:type="dxa"/>
            <w:shd w:val="clear" w:color="auto" w:fill="auto"/>
          </w:tcPr>
          <w:p w:rsidR="0069004D" w:rsidRPr="00057D11" w:rsidRDefault="0069004D" w:rsidP="0069004D">
            <w:pPr>
              <w:rPr>
                <w:rFonts w:ascii="Arial" w:hAnsi="Arial" w:cs="Arial"/>
                <w:b/>
                <w:sz w:val="20"/>
                <w:szCs w:val="20"/>
              </w:rPr>
            </w:pPr>
            <w:r w:rsidRPr="00057D11">
              <w:rPr>
                <w:rFonts w:ascii="Arial" w:hAnsi="Arial" w:cs="Arial"/>
                <w:b/>
                <w:sz w:val="20"/>
                <w:szCs w:val="20"/>
              </w:rPr>
              <w:t>KS1</w:t>
            </w:r>
          </w:p>
          <w:p w:rsidR="0069004D" w:rsidRPr="001B0963" w:rsidRDefault="0069004D" w:rsidP="0069004D">
            <w:pPr>
              <w:rPr>
                <w:rFonts w:ascii="Arial" w:hAnsi="Arial" w:cs="Arial"/>
                <w:b/>
                <w:sz w:val="20"/>
                <w:szCs w:val="20"/>
              </w:rPr>
            </w:pPr>
            <w:r>
              <w:rPr>
                <w:rFonts w:ascii="Arial" w:hAnsi="Arial" w:cs="Arial"/>
                <w:b/>
                <w:sz w:val="20"/>
                <w:szCs w:val="20"/>
              </w:rPr>
              <w:t>67</w:t>
            </w:r>
            <w:r w:rsidRPr="001B0963">
              <w:rPr>
                <w:rFonts w:ascii="Arial" w:hAnsi="Arial" w:cs="Arial"/>
                <w:b/>
                <w:sz w:val="20"/>
                <w:szCs w:val="20"/>
              </w:rPr>
              <w:t xml:space="preserve"> % of PPG pupils achieved the </w:t>
            </w:r>
            <w:r>
              <w:rPr>
                <w:rFonts w:ascii="Arial" w:hAnsi="Arial" w:cs="Arial"/>
                <w:b/>
                <w:sz w:val="20"/>
                <w:szCs w:val="20"/>
              </w:rPr>
              <w:t>CSI of 2b+; up from 48</w:t>
            </w:r>
            <w:r w:rsidRPr="001B0963">
              <w:rPr>
                <w:rFonts w:ascii="Arial" w:hAnsi="Arial" w:cs="Arial"/>
                <w:b/>
                <w:sz w:val="20"/>
                <w:szCs w:val="20"/>
              </w:rPr>
              <w:t>% in 2013</w:t>
            </w:r>
            <w:r>
              <w:rPr>
                <w:rFonts w:ascii="Arial" w:hAnsi="Arial" w:cs="Arial"/>
                <w:b/>
                <w:sz w:val="20"/>
                <w:szCs w:val="20"/>
              </w:rPr>
              <w:t xml:space="preserve"> and 62% in 2014</w:t>
            </w:r>
            <w:r w:rsidRPr="001B0963">
              <w:rPr>
                <w:rFonts w:ascii="Arial" w:hAnsi="Arial" w:cs="Arial"/>
                <w:b/>
                <w:sz w:val="20"/>
                <w:szCs w:val="20"/>
              </w:rPr>
              <w:t>.</w:t>
            </w:r>
          </w:p>
          <w:p w:rsidR="0069004D" w:rsidRPr="00057D11" w:rsidRDefault="0069004D" w:rsidP="0069004D">
            <w:pPr>
              <w:rPr>
                <w:rFonts w:ascii="Arial" w:hAnsi="Arial" w:cs="Arial"/>
                <w:b/>
                <w:sz w:val="20"/>
                <w:szCs w:val="20"/>
                <w:highlight w:val="red"/>
              </w:rPr>
            </w:pPr>
          </w:p>
          <w:p w:rsidR="0069004D" w:rsidRPr="001B0963" w:rsidRDefault="0069004D" w:rsidP="0069004D">
            <w:pPr>
              <w:rPr>
                <w:rFonts w:ascii="Arial" w:hAnsi="Arial" w:cs="Arial"/>
                <w:b/>
                <w:sz w:val="20"/>
                <w:szCs w:val="20"/>
              </w:rPr>
            </w:pPr>
            <w:r w:rsidRPr="001B0963">
              <w:rPr>
                <w:rFonts w:ascii="Arial" w:hAnsi="Arial" w:cs="Arial"/>
                <w:b/>
                <w:sz w:val="20"/>
                <w:szCs w:val="20"/>
              </w:rPr>
              <w:t xml:space="preserve">The % of PPG pupils achieving CSI at the end of KS1 </w:t>
            </w:r>
            <w:r>
              <w:rPr>
                <w:rFonts w:ascii="Arial" w:hAnsi="Arial" w:cs="Arial"/>
                <w:b/>
                <w:sz w:val="20"/>
                <w:szCs w:val="20"/>
              </w:rPr>
              <w:t>was 67</w:t>
            </w:r>
            <w:r w:rsidRPr="001B0963">
              <w:rPr>
                <w:rFonts w:ascii="Arial" w:hAnsi="Arial" w:cs="Arial"/>
                <w:b/>
                <w:sz w:val="20"/>
                <w:szCs w:val="20"/>
              </w:rPr>
              <w:t xml:space="preserve">% compared to only </w:t>
            </w:r>
            <w:r>
              <w:rPr>
                <w:rFonts w:ascii="Arial" w:hAnsi="Arial" w:cs="Arial"/>
                <w:b/>
                <w:sz w:val="20"/>
                <w:szCs w:val="20"/>
              </w:rPr>
              <w:t>20</w:t>
            </w:r>
            <w:r w:rsidRPr="001B0963">
              <w:rPr>
                <w:rFonts w:ascii="Arial" w:hAnsi="Arial" w:cs="Arial"/>
                <w:b/>
                <w:sz w:val="20"/>
                <w:szCs w:val="20"/>
              </w:rPr>
              <w:t>% reaching ‘a good level of development’ at the end of EYFS. This demonstrates that 47%</w:t>
            </w:r>
            <w:r>
              <w:rPr>
                <w:rFonts w:ascii="Arial" w:hAnsi="Arial" w:cs="Arial"/>
                <w:b/>
                <w:sz w:val="20"/>
                <w:szCs w:val="20"/>
              </w:rPr>
              <w:t xml:space="preserve"> of PPG pupils made accelerated/more than typical </w:t>
            </w:r>
            <w:r w:rsidRPr="001B0963">
              <w:rPr>
                <w:rFonts w:ascii="Arial" w:hAnsi="Arial" w:cs="Arial"/>
                <w:b/>
                <w:sz w:val="20"/>
                <w:szCs w:val="20"/>
              </w:rPr>
              <w:t xml:space="preserve">progress. </w:t>
            </w:r>
          </w:p>
          <w:p w:rsidR="0069004D" w:rsidRPr="00AE78C4" w:rsidRDefault="0069004D" w:rsidP="0069004D">
            <w:pPr>
              <w:rPr>
                <w:rFonts w:ascii="Arial" w:hAnsi="Arial" w:cs="Arial"/>
                <w:b/>
                <w:sz w:val="20"/>
                <w:szCs w:val="20"/>
                <w:highlight w:val="red"/>
              </w:rPr>
            </w:pPr>
          </w:p>
          <w:p w:rsidR="0069004D" w:rsidRDefault="0069004D" w:rsidP="0069004D">
            <w:pPr>
              <w:rPr>
                <w:rFonts w:ascii="Arial" w:hAnsi="Arial" w:cs="Arial"/>
                <w:b/>
                <w:sz w:val="20"/>
                <w:szCs w:val="20"/>
              </w:rPr>
            </w:pPr>
            <w:r w:rsidRPr="00D740F2">
              <w:rPr>
                <w:rFonts w:ascii="Arial" w:hAnsi="Arial" w:cs="Arial"/>
                <w:b/>
                <w:sz w:val="20"/>
                <w:szCs w:val="20"/>
              </w:rPr>
              <w:lastRenderedPageBreak/>
              <w:t>The school gap in APS for reading, writing</w:t>
            </w:r>
            <w:r>
              <w:rPr>
                <w:rFonts w:ascii="Arial" w:hAnsi="Arial" w:cs="Arial"/>
                <w:b/>
                <w:sz w:val="20"/>
                <w:szCs w:val="20"/>
              </w:rPr>
              <w:t xml:space="preserve">, </w:t>
            </w:r>
            <w:r w:rsidRPr="00D740F2">
              <w:rPr>
                <w:rFonts w:ascii="Arial" w:hAnsi="Arial" w:cs="Arial"/>
                <w:b/>
                <w:sz w:val="20"/>
                <w:szCs w:val="20"/>
              </w:rPr>
              <w:t>maths</w:t>
            </w:r>
            <w:r>
              <w:rPr>
                <w:rFonts w:ascii="Arial" w:hAnsi="Arial" w:cs="Arial"/>
                <w:b/>
                <w:sz w:val="20"/>
                <w:szCs w:val="20"/>
              </w:rPr>
              <w:t xml:space="preserve"> and all core subjects </w:t>
            </w:r>
            <w:r w:rsidRPr="00D740F2">
              <w:rPr>
                <w:rFonts w:ascii="Arial" w:hAnsi="Arial" w:cs="Arial"/>
                <w:b/>
                <w:sz w:val="20"/>
                <w:szCs w:val="20"/>
              </w:rPr>
              <w:t>is less than the LA gap between non-PPG and PPG pupils.</w:t>
            </w:r>
          </w:p>
          <w:p w:rsidR="00E0289B" w:rsidRDefault="00E0289B" w:rsidP="0069004D">
            <w:pPr>
              <w:rPr>
                <w:rFonts w:ascii="Arial" w:hAnsi="Arial" w:cs="Arial"/>
                <w:b/>
                <w:sz w:val="20"/>
                <w:szCs w:val="20"/>
              </w:rPr>
            </w:pPr>
          </w:p>
          <w:p w:rsidR="00E0289B" w:rsidRDefault="00E0289B" w:rsidP="00E0289B">
            <w:pPr>
              <w:rPr>
                <w:rFonts w:ascii="Arial" w:hAnsi="Arial" w:cs="Arial"/>
                <w:b/>
                <w:sz w:val="20"/>
                <w:szCs w:val="20"/>
              </w:rPr>
            </w:pPr>
            <w:r w:rsidRPr="00E0289B">
              <w:rPr>
                <w:rFonts w:ascii="Arial" w:hAnsi="Arial" w:cs="Arial"/>
                <w:b/>
                <w:sz w:val="20"/>
                <w:szCs w:val="20"/>
              </w:rPr>
              <w:t xml:space="preserve">The in school gap </w:t>
            </w:r>
            <w:r>
              <w:rPr>
                <w:rFonts w:ascii="Arial" w:hAnsi="Arial" w:cs="Arial"/>
                <w:b/>
                <w:sz w:val="20"/>
                <w:szCs w:val="20"/>
              </w:rPr>
              <w:t xml:space="preserve">between PPG pupils and Non-PPG is -1.1 which </w:t>
            </w:r>
            <w:proofErr w:type="gramStart"/>
            <w:r>
              <w:rPr>
                <w:rFonts w:ascii="Arial" w:hAnsi="Arial" w:cs="Arial"/>
                <w:b/>
                <w:sz w:val="20"/>
                <w:szCs w:val="20"/>
              </w:rPr>
              <w:t>is less than the national gap of-1.8</w:t>
            </w:r>
            <w:proofErr w:type="gramEnd"/>
            <w:r>
              <w:rPr>
                <w:rFonts w:ascii="Arial" w:hAnsi="Arial" w:cs="Arial"/>
                <w:b/>
                <w:sz w:val="20"/>
                <w:szCs w:val="20"/>
              </w:rPr>
              <w:t>.</w:t>
            </w:r>
          </w:p>
          <w:p w:rsidR="00E0289B" w:rsidRDefault="00E0289B" w:rsidP="00E0289B">
            <w:pPr>
              <w:rPr>
                <w:rFonts w:ascii="Arial" w:hAnsi="Arial" w:cs="Arial"/>
                <w:b/>
                <w:sz w:val="20"/>
                <w:szCs w:val="20"/>
              </w:rPr>
            </w:pPr>
          </w:p>
          <w:p w:rsidR="00E0289B" w:rsidRPr="00E0289B" w:rsidRDefault="00E0289B" w:rsidP="00E0289B">
            <w:pPr>
              <w:rPr>
                <w:rFonts w:ascii="Arial" w:hAnsi="Arial" w:cs="Arial"/>
                <w:b/>
                <w:sz w:val="20"/>
                <w:szCs w:val="20"/>
              </w:rPr>
            </w:pPr>
            <w:r>
              <w:rPr>
                <w:rFonts w:ascii="Arial" w:hAnsi="Arial" w:cs="Arial"/>
                <w:b/>
                <w:sz w:val="20"/>
                <w:szCs w:val="20"/>
              </w:rPr>
              <w:t>The school PPG achieved above the national PPG in all subjects.</w:t>
            </w:r>
          </w:p>
          <w:p w:rsidR="00E0289B" w:rsidRPr="00D740F2" w:rsidRDefault="00E0289B" w:rsidP="0069004D">
            <w:pPr>
              <w:rPr>
                <w:rFonts w:ascii="Arial" w:hAnsi="Arial" w:cs="Arial"/>
                <w:b/>
                <w:sz w:val="20"/>
                <w:szCs w:val="20"/>
              </w:rPr>
            </w:pPr>
          </w:p>
          <w:p w:rsidR="0069004D" w:rsidRPr="001B5733" w:rsidRDefault="0069004D" w:rsidP="0069004D">
            <w:pPr>
              <w:rPr>
                <w:rFonts w:ascii="Arial" w:hAnsi="Arial" w:cs="Arial"/>
                <w:sz w:val="20"/>
                <w:szCs w:val="20"/>
              </w:rPr>
            </w:pPr>
          </w:p>
        </w:tc>
      </w:tr>
      <w:tr w:rsidR="00014A6A" w:rsidTr="003F5837">
        <w:trPr>
          <w:gridAfter w:val="4"/>
          <w:wAfter w:w="8504" w:type="dxa"/>
          <w:trHeight w:val="432"/>
        </w:trPr>
        <w:tc>
          <w:tcPr>
            <w:tcW w:w="2235" w:type="dxa"/>
            <w:shd w:val="clear" w:color="auto" w:fill="auto"/>
          </w:tcPr>
          <w:p w:rsidR="00014A6A" w:rsidRPr="001B5733" w:rsidRDefault="00D469E2" w:rsidP="00D469E2">
            <w:pPr>
              <w:rPr>
                <w:rFonts w:ascii="Arial" w:hAnsi="Arial" w:cs="Arial"/>
                <w:sz w:val="20"/>
                <w:szCs w:val="20"/>
              </w:rPr>
            </w:pPr>
            <w:r>
              <w:rPr>
                <w:rFonts w:ascii="Arial" w:eastAsia="Times New Roman" w:hAnsi="Arial" w:cs="Arial"/>
                <w:sz w:val="20"/>
                <w:szCs w:val="20"/>
                <w:lang w:eastAsia="en-GB"/>
              </w:rPr>
              <w:lastRenderedPageBreak/>
              <w:t>Employment of a mentor</w:t>
            </w:r>
            <w:r w:rsidR="00014A6A">
              <w:rPr>
                <w:rFonts w:ascii="Arial" w:eastAsia="Times New Roman" w:hAnsi="Arial" w:cs="Arial"/>
                <w:sz w:val="20"/>
                <w:szCs w:val="20"/>
                <w:lang w:eastAsia="en-GB"/>
              </w:rPr>
              <w:t xml:space="preserve"> </w:t>
            </w:r>
          </w:p>
        </w:tc>
        <w:tc>
          <w:tcPr>
            <w:tcW w:w="1275" w:type="dxa"/>
            <w:shd w:val="clear" w:color="auto" w:fill="FFFFFF" w:themeFill="background1"/>
          </w:tcPr>
          <w:p w:rsidR="00014A6A" w:rsidRPr="00016730" w:rsidRDefault="00014A6A" w:rsidP="00FC05F1">
            <w:pPr>
              <w:jc w:val="center"/>
              <w:rPr>
                <w:rFonts w:ascii="Arial" w:hAnsi="Arial" w:cs="Arial"/>
                <w:sz w:val="20"/>
                <w:szCs w:val="20"/>
                <w:highlight w:val="red"/>
              </w:rPr>
            </w:pPr>
          </w:p>
          <w:p w:rsidR="000236D7" w:rsidRPr="00016730" w:rsidRDefault="000236D7" w:rsidP="00FC05F1">
            <w:pPr>
              <w:jc w:val="center"/>
              <w:rPr>
                <w:rFonts w:ascii="Arial" w:hAnsi="Arial" w:cs="Arial"/>
                <w:sz w:val="20"/>
                <w:szCs w:val="20"/>
                <w:highlight w:val="red"/>
              </w:rPr>
            </w:pPr>
            <w:r w:rsidRPr="000236D7">
              <w:rPr>
                <w:rFonts w:ascii="Arial" w:hAnsi="Arial" w:cs="Arial"/>
                <w:sz w:val="20"/>
                <w:szCs w:val="20"/>
                <w:shd w:val="clear" w:color="auto" w:fill="FFFFFF" w:themeFill="background1"/>
              </w:rPr>
              <w:t>£9,780</w:t>
            </w:r>
          </w:p>
        </w:tc>
        <w:tc>
          <w:tcPr>
            <w:tcW w:w="1560" w:type="dxa"/>
          </w:tcPr>
          <w:p w:rsidR="00014A6A" w:rsidRPr="00014A6A" w:rsidRDefault="00014A6A" w:rsidP="00FC05F1">
            <w:pPr>
              <w:rPr>
                <w:rFonts w:ascii="Arial" w:hAnsi="Arial" w:cs="Arial"/>
                <w:sz w:val="20"/>
                <w:szCs w:val="20"/>
              </w:rPr>
            </w:pPr>
          </w:p>
          <w:p w:rsidR="00014A6A" w:rsidRPr="00014A6A" w:rsidRDefault="00D469E2" w:rsidP="00FC05F1">
            <w:pPr>
              <w:rPr>
                <w:rFonts w:ascii="Arial" w:hAnsi="Arial" w:cs="Arial"/>
                <w:sz w:val="20"/>
                <w:szCs w:val="20"/>
              </w:rPr>
            </w:pPr>
            <w:r>
              <w:rPr>
                <w:rFonts w:ascii="Arial" w:hAnsi="Arial" w:cs="Arial"/>
                <w:sz w:val="20"/>
                <w:szCs w:val="20"/>
              </w:rPr>
              <w:t>continued</w:t>
            </w:r>
          </w:p>
        </w:tc>
        <w:tc>
          <w:tcPr>
            <w:tcW w:w="3685" w:type="dxa"/>
            <w:shd w:val="clear" w:color="auto" w:fill="auto"/>
          </w:tcPr>
          <w:p w:rsidR="00014A6A" w:rsidRDefault="00014A6A" w:rsidP="00FC05F1">
            <w:pPr>
              <w:pStyle w:val="ListParagraph"/>
              <w:numPr>
                <w:ilvl w:val="0"/>
                <w:numId w:val="4"/>
              </w:numPr>
              <w:rPr>
                <w:rFonts w:ascii="Arial" w:hAnsi="Arial" w:cs="Arial"/>
                <w:sz w:val="20"/>
                <w:szCs w:val="20"/>
              </w:rPr>
            </w:pPr>
            <w:r>
              <w:rPr>
                <w:rFonts w:ascii="Arial" w:hAnsi="Arial" w:cs="Arial"/>
                <w:sz w:val="20"/>
                <w:szCs w:val="20"/>
              </w:rPr>
              <w:t>To engage and motivate pupils with their learning</w:t>
            </w:r>
          </w:p>
          <w:p w:rsidR="00014A6A" w:rsidRDefault="00014A6A" w:rsidP="00014A6A">
            <w:pPr>
              <w:pStyle w:val="ListParagraph"/>
              <w:numPr>
                <w:ilvl w:val="0"/>
                <w:numId w:val="4"/>
              </w:numPr>
              <w:rPr>
                <w:rFonts w:ascii="Arial" w:hAnsi="Arial" w:cs="Arial"/>
                <w:sz w:val="20"/>
                <w:szCs w:val="20"/>
              </w:rPr>
            </w:pPr>
            <w:r>
              <w:rPr>
                <w:rFonts w:ascii="Arial" w:hAnsi="Arial" w:cs="Arial"/>
                <w:sz w:val="20"/>
                <w:szCs w:val="20"/>
              </w:rPr>
              <w:t xml:space="preserve">To raise self-esteem and confidence </w:t>
            </w:r>
          </w:p>
          <w:p w:rsidR="00D231A1" w:rsidRPr="00783AAC" w:rsidRDefault="00014A6A" w:rsidP="00783AAC">
            <w:pPr>
              <w:pStyle w:val="ListParagraph"/>
              <w:numPr>
                <w:ilvl w:val="0"/>
                <w:numId w:val="4"/>
              </w:numPr>
              <w:rPr>
                <w:rFonts w:ascii="Arial" w:hAnsi="Arial" w:cs="Arial"/>
                <w:sz w:val="20"/>
                <w:szCs w:val="20"/>
              </w:rPr>
            </w:pPr>
            <w:r>
              <w:rPr>
                <w:rFonts w:ascii="Arial" w:hAnsi="Arial" w:cs="Arial"/>
                <w:sz w:val="20"/>
                <w:szCs w:val="20"/>
              </w:rPr>
              <w:t>To develop and improve social skills</w:t>
            </w:r>
          </w:p>
        </w:tc>
        <w:tc>
          <w:tcPr>
            <w:tcW w:w="1843" w:type="dxa"/>
            <w:gridSpan w:val="3"/>
          </w:tcPr>
          <w:p w:rsidR="00014A6A" w:rsidRPr="003F5837" w:rsidRDefault="003F5837" w:rsidP="0086324E">
            <w:pPr>
              <w:rPr>
                <w:rFonts w:ascii="Arial" w:hAnsi="Arial" w:cs="Arial"/>
                <w:sz w:val="16"/>
                <w:szCs w:val="16"/>
                <w:highlight w:val="green"/>
              </w:rPr>
            </w:pPr>
            <w:r w:rsidRPr="003F5837">
              <w:rPr>
                <w:rFonts w:ascii="Arial" w:hAnsi="Arial" w:cs="Arial"/>
                <w:sz w:val="16"/>
                <w:szCs w:val="16"/>
              </w:rPr>
              <w:t xml:space="preserve">Pupil engagement, motivation and performance  </w:t>
            </w:r>
          </w:p>
        </w:tc>
        <w:tc>
          <w:tcPr>
            <w:tcW w:w="4819" w:type="dxa"/>
            <w:shd w:val="clear" w:color="auto" w:fill="auto"/>
          </w:tcPr>
          <w:p w:rsidR="00014A6A" w:rsidRDefault="00916BA8" w:rsidP="00783AAC">
            <w:pPr>
              <w:rPr>
                <w:rFonts w:ascii="Arial" w:hAnsi="Arial" w:cs="Arial"/>
                <w:b/>
                <w:sz w:val="20"/>
                <w:szCs w:val="20"/>
              </w:rPr>
            </w:pPr>
            <w:r w:rsidRPr="00916BA8">
              <w:rPr>
                <w:rFonts w:ascii="Arial" w:hAnsi="Arial" w:cs="Arial"/>
                <w:b/>
                <w:sz w:val="20"/>
                <w:szCs w:val="20"/>
              </w:rPr>
              <w:t xml:space="preserve">57 </w:t>
            </w:r>
            <w:r w:rsidR="00783AAC" w:rsidRPr="00916BA8">
              <w:rPr>
                <w:rFonts w:ascii="Arial" w:hAnsi="Arial" w:cs="Arial"/>
                <w:b/>
                <w:sz w:val="20"/>
                <w:szCs w:val="20"/>
              </w:rPr>
              <w:t>children</w:t>
            </w:r>
            <w:r w:rsidR="00783AAC" w:rsidRPr="004701CF">
              <w:rPr>
                <w:rFonts w:ascii="Arial" w:hAnsi="Arial" w:cs="Arial"/>
                <w:b/>
                <w:sz w:val="20"/>
                <w:szCs w:val="20"/>
              </w:rPr>
              <w:t xml:space="preserve"> received individual or group mentoring intervention. This had a positive effect on self-esteem, confidence and emotional wellbeing which positively affected engagement in school for the</w:t>
            </w:r>
            <w:r w:rsidR="00783AAC">
              <w:rPr>
                <w:rFonts w:ascii="Arial" w:hAnsi="Arial" w:cs="Arial"/>
                <w:b/>
                <w:sz w:val="20"/>
                <w:szCs w:val="20"/>
              </w:rPr>
              <w:t xml:space="preserve"> pupils</w:t>
            </w:r>
            <w:r w:rsidR="00783AAC" w:rsidRPr="004701CF">
              <w:rPr>
                <w:rFonts w:ascii="Arial" w:hAnsi="Arial" w:cs="Arial"/>
                <w:b/>
                <w:sz w:val="20"/>
                <w:szCs w:val="20"/>
              </w:rPr>
              <w:t xml:space="preserve"> involved. </w:t>
            </w:r>
          </w:p>
          <w:p w:rsidR="003151C4" w:rsidRDefault="003151C4" w:rsidP="003151C4">
            <w:pPr>
              <w:rPr>
                <w:rFonts w:ascii="Arial" w:hAnsi="Arial" w:cs="Arial"/>
                <w:b/>
                <w:sz w:val="20"/>
                <w:szCs w:val="20"/>
              </w:rPr>
            </w:pPr>
            <w:r>
              <w:rPr>
                <w:rFonts w:ascii="Arial" w:hAnsi="Arial" w:cs="Arial"/>
                <w:b/>
                <w:sz w:val="20"/>
                <w:szCs w:val="20"/>
              </w:rPr>
              <w:t>The percentage of</w:t>
            </w:r>
            <w:r w:rsidR="00916BA8">
              <w:rPr>
                <w:rFonts w:ascii="Arial" w:hAnsi="Arial" w:cs="Arial"/>
                <w:b/>
                <w:sz w:val="20"/>
                <w:szCs w:val="20"/>
              </w:rPr>
              <w:t xml:space="preserve"> fixed</w:t>
            </w:r>
            <w:r>
              <w:rPr>
                <w:rFonts w:ascii="Arial" w:hAnsi="Arial" w:cs="Arial"/>
                <w:b/>
                <w:sz w:val="20"/>
                <w:szCs w:val="20"/>
              </w:rPr>
              <w:t xml:space="preserve"> term exclusions has dropped from 1.7% to 0.9%.</w:t>
            </w:r>
          </w:p>
          <w:p w:rsidR="0069004D" w:rsidRPr="001B5733" w:rsidRDefault="0069004D" w:rsidP="003151C4">
            <w:pPr>
              <w:rPr>
                <w:rFonts w:ascii="Arial" w:hAnsi="Arial" w:cs="Arial"/>
                <w:sz w:val="20"/>
                <w:szCs w:val="20"/>
                <w:highlight w:val="green"/>
              </w:rPr>
            </w:pPr>
          </w:p>
        </w:tc>
      </w:tr>
      <w:tr w:rsidR="00D469E2" w:rsidTr="003F5837">
        <w:trPr>
          <w:gridAfter w:val="4"/>
          <w:wAfter w:w="8504" w:type="dxa"/>
          <w:trHeight w:val="432"/>
        </w:trPr>
        <w:tc>
          <w:tcPr>
            <w:tcW w:w="2235" w:type="dxa"/>
            <w:shd w:val="clear" w:color="auto" w:fill="auto"/>
          </w:tcPr>
          <w:p w:rsidR="00D469E2" w:rsidRDefault="00D469E2" w:rsidP="00D469E2">
            <w:pPr>
              <w:rPr>
                <w:rFonts w:ascii="Arial" w:eastAsia="Times New Roman" w:hAnsi="Arial" w:cs="Arial"/>
                <w:sz w:val="20"/>
                <w:szCs w:val="20"/>
                <w:lang w:eastAsia="en-GB"/>
              </w:rPr>
            </w:pPr>
            <w:r>
              <w:rPr>
                <w:rFonts w:ascii="Arial" w:eastAsia="Times New Roman" w:hAnsi="Arial" w:cs="Arial"/>
                <w:sz w:val="20"/>
                <w:szCs w:val="20"/>
                <w:lang w:eastAsia="en-GB"/>
              </w:rPr>
              <w:t xml:space="preserve">Employment of 2 additional mentors </w:t>
            </w:r>
          </w:p>
          <w:p w:rsidR="00D469E2" w:rsidRDefault="00D469E2" w:rsidP="00D469E2">
            <w:pPr>
              <w:rPr>
                <w:rFonts w:ascii="Arial" w:eastAsia="Times New Roman" w:hAnsi="Arial" w:cs="Arial"/>
                <w:sz w:val="20"/>
                <w:szCs w:val="20"/>
                <w:lang w:eastAsia="en-GB"/>
              </w:rPr>
            </w:pPr>
          </w:p>
          <w:p w:rsidR="00D469E2" w:rsidRDefault="00D469E2" w:rsidP="00D469E2">
            <w:pPr>
              <w:rPr>
                <w:rFonts w:ascii="Arial" w:eastAsia="Times New Roman" w:hAnsi="Arial" w:cs="Arial"/>
                <w:sz w:val="20"/>
                <w:szCs w:val="20"/>
                <w:lang w:eastAsia="en-GB"/>
              </w:rPr>
            </w:pPr>
          </w:p>
        </w:tc>
        <w:tc>
          <w:tcPr>
            <w:tcW w:w="1275" w:type="dxa"/>
            <w:shd w:val="clear" w:color="auto" w:fill="FFFFFF" w:themeFill="background1"/>
          </w:tcPr>
          <w:p w:rsidR="00753A53" w:rsidRDefault="00753A53" w:rsidP="007517E9">
            <w:pPr>
              <w:jc w:val="center"/>
              <w:rPr>
                <w:rFonts w:ascii="Arial" w:hAnsi="Arial" w:cs="Arial"/>
                <w:sz w:val="20"/>
                <w:szCs w:val="20"/>
                <w:highlight w:val="red"/>
              </w:rPr>
            </w:pPr>
          </w:p>
          <w:p w:rsidR="00D469E2" w:rsidRPr="00016730" w:rsidRDefault="00753A53" w:rsidP="007517E9">
            <w:pPr>
              <w:jc w:val="center"/>
              <w:rPr>
                <w:rFonts w:ascii="Arial" w:hAnsi="Arial" w:cs="Arial"/>
                <w:sz w:val="20"/>
                <w:szCs w:val="20"/>
                <w:highlight w:val="red"/>
              </w:rPr>
            </w:pPr>
            <w:r w:rsidRPr="00753A53">
              <w:rPr>
                <w:rFonts w:ascii="Arial" w:hAnsi="Arial" w:cs="Arial"/>
                <w:sz w:val="20"/>
                <w:szCs w:val="20"/>
              </w:rPr>
              <w:t>£7,451</w:t>
            </w:r>
          </w:p>
        </w:tc>
        <w:tc>
          <w:tcPr>
            <w:tcW w:w="1560" w:type="dxa"/>
          </w:tcPr>
          <w:p w:rsidR="00753A53" w:rsidRDefault="00753A53" w:rsidP="00FC05F1">
            <w:pPr>
              <w:rPr>
                <w:rFonts w:ascii="Arial" w:hAnsi="Arial" w:cs="Arial"/>
                <w:sz w:val="20"/>
                <w:szCs w:val="20"/>
              </w:rPr>
            </w:pPr>
          </w:p>
          <w:p w:rsidR="00D469E2" w:rsidRPr="00014A6A" w:rsidRDefault="00D469E2" w:rsidP="00FC05F1">
            <w:pPr>
              <w:rPr>
                <w:rFonts w:ascii="Arial" w:hAnsi="Arial" w:cs="Arial"/>
                <w:sz w:val="20"/>
                <w:szCs w:val="20"/>
              </w:rPr>
            </w:pPr>
            <w:r>
              <w:rPr>
                <w:rFonts w:ascii="Arial" w:hAnsi="Arial" w:cs="Arial"/>
                <w:sz w:val="20"/>
                <w:szCs w:val="20"/>
              </w:rPr>
              <w:t>new</w:t>
            </w:r>
          </w:p>
        </w:tc>
        <w:tc>
          <w:tcPr>
            <w:tcW w:w="3685" w:type="dxa"/>
            <w:shd w:val="clear" w:color="auto" w:fill="auto"/>
          </w:tcPr>
          <w:p w:rsidR="00D469E2" w:rsidRDefault="00D469E2" w:rsidP="00D469E2">
            <w:pPr>
              <w:pStyle w:val="ListParagraph"/>
              <w:numPr>
                <w:ilvl w:val="0"/>
                <w:numId w:val="4"/>
              </w:numPr>
              <w:rPr>
                <w:rFonts w:ascii="Arial" w:hAnsi="Arial" w:cs="Arial"/>
                <w:sz w:val="20"/>
                <w:szCs w:val="20"/>
              </w:rPr>
            </w:pPr>
            <w:r>
              <w:rPr>
                <w:rFonts w:ascii="Arial" w:hAnsi="Arial" w:cs="Arial"/>
                <w:sz w:val="20"/>
                <w:szCs w:val="20"/>
              </w:rPr>
              <w:t>To engage and motivate pupils with their learning</w:t>
            </w:r>
          </w:p>
          <w:p w:rsidR="00D469E2" w:rsidRDefault="00D469E2" w:rsidP="00D469E2">
            <w:pPr>
              <w:pStyle w:val="ListParagraph"/>
              <w:numPr>
                <w:ilvl w:val="0"/>
                <w:numId w:val="4"/>
              </w:numPr>
              <w:rPr>
                <w:rFonts w:ascii="Arial" w:hAnsi="Arial" w:cs="Arial"/>
                <w:sz w:val="20"/>
                <w:szCs w:val="20"/>
              </w:rPr>
            </w:pPr>
            <w:r>
              <w:rPr>
                <w:rFonts w:ascii="Arial" w:hAnsi="Arial" w:cs="Arial"/>
                <w:sz w:val="20"/>
                <w:szCs w:val="20"/>
              </w:rPr>
              <w:t xml:space="preserve">To raise self-esteem and confidence </w:t>
            </w:r>
          </w:p>
          <w:p w:rsidR="00A76932" w:rsidRPr="00783AAC" w:rsidRDefault="00D469E2" w:rsidP="00823FBC">
            <w:pPr>
              <w:pStyle w:val="ListParagraph"/>
              <w:numPr>
                <w:ilvl w:val="0"/>
                <w:numId w:val="4"/>
              </w:numPr>
              <w:rPr>
                <w:rFonts w:ascii="Arial" w:hAnsi="Arial" w:cs="Arial"/>
                <w:sz w:val="20"/>
                <w:szCs w:val="20"/>
              </w:rPr>
            </w:pPr>
            <w:r>
              <w:rPr>
                <w:rFonts w:ascii="Arial" w:hAnsi="Arial" w:cs="Arial"/>
                <w:sz w:val="20"/>
                <w:szCs w:val="20"/>
              </w:rPr>
              <w:t>To develop and improve social skills</w:t>
            </w:r>
          </w:p>
        </w:tc>
        <w:tc>
          <w:tcPr>
            <w:tcW w:w="1843" w:type="dxa"/>
            <w:gridSpan w:val="3"/>
          </w:tcPr>
          <w:p w:rsidR="00D469E2" w:rsidRPr="001B5733" w:rsidRDefault="003F5837" w:rsidP="0086324E">
            <w:pPr>
              <w:rPr>
                <w:rFonts w:ascii="Arial" w:hAnsi="Arial" w:cs="Arial"/>
                <w:sz w:val="20"/>
                <w:szCs w:val="20"/>
                <w:highlight w:val="green"/>
              </w:rPr>
            </w:pPr>
            <w:r w:rsidRPr="003F5837">
              <w:rPr>
                <w:rFonts w:ascii="Arial" w:hAnsi="Arial" w:cs="Arial"/>
                <w:sz w:val="16"/>
                <w:szCs w:val="16"/>
              </w:rPr>
              <w:t xml:space="preserve">Pupil engagement, motivation and performance  </w:t>
            </w:r>
          </w:p>
        </w:tc>
        <w:tc>
          <w:tcPr>
            <w:tcW w:w="4819" w:type="dxa"/>
            <w:shd w:val="clear" w:color="auto" w:fill="auto"/>
          </w:tcPr>
          <w:p w:rsidR="00D469E2" w:rsidRDefault="00916BA8" w:rsidP="0086324E">
            <w:pPr>
              <w:rPr>
                <w:rFonts w:ascii="Arial" w:hAnsi="Arial" w:cs="Arial"/>
                <w:b/>
                <w:sz w:val="20"/>
                <w:szCs w:val="20"/>
              </w:rPr>
            </w:pPr>
            <w:r>
              <w:rPr>
                <w:rFonts w:ascii="Arial" w:hAnsi="Arial" w:cs="Arial"/>
                <w:b/>
                <w:sz w:val="20"/>
                <w:szCs w:val="20"/>
              </w:rPr>
              <w:t xml:space="preserve">57 </w:t>
            </w:r>
            <w:r w:rsidR="00783AAC" w:rsidRPr="004701CF">
              <w:rPr>
                <w:rFonts w:ascii="Arial" w:hAnsi="Arial" w:cs="Arial"/>
                <w:b/>
                <w:sz w:val="20"/>
                <w:szCs w:val="20"/>
              </w:rPr>
              <w:t>children received individual or group mentoring intervention. This had a positive effect on self-esteem, confidence and emotional wellbeing which positively affected engagement in school for the</w:t>
            </w:r>
            <w:r w:rsidR="00783AAC">
              <w:rPr>
                <w:rFonts w:ascii="Arial" w:hAnsi="Arial" w:cs="Arial"/>
                <w:b/>
                <w:sz w:val="20"/>
                <w:szCs w:val="20"/>
              </w:rPr>
              <w:t xml:space="preserve"> pupils</w:t>
            </w:r>
            <w:r w:rsidR="00783AAC" w:rsidRPr="004701CF">
              <w:rPr>
                <w:rFonts w:ascii="Arial" w:hAnsi="Arial" w:cs="Arial"/>
                <w:b/>
                <w:sz w:val="20"/>
                <w:szCs w:val="20"/>
              </w:rPr>
              <w:t xml:space="preserve"> involved.</w:t>
            </w:r>
          </w:p>
          <w:p w:rsidR="00916BA8" w:rsidRDefault="00916BA8" w:rsidP="00916BA8">
            <w:pPr>
              <w:rPr>
                <w:rFonts w:ascii="Arial" w:hAnsi="Arial" w:cs="Arial"/>
                <w:b/>
                <w:sz w:val="20"/>
                <w:szCs w:val="20"/>
              </w:rPr>
            </w:pPr>
            <w:r>
              <w:rPr>
                <w:rFonts w:ascii="Arial" w:hAnsi="Arial" w:cs="Arial"/>
                <w:b/>
                <w:sz w:val="20"/>
                <w:szCs w:val="20"/>
              </w:rPr>
              <w:t>The percentage of fixed term exclusions has dropped from 1.7% to 0.9%.</w:t>
            </w:r>
          </w:p>
          <w:p w:rsidR="0069004D" w:rsidRDefault="0069004D" w:rsidP="0086324E">
            <w:pPr>
              <w:rPr>
                <w:rFonts w:ascii="Arial" w:hAnsi="Arial" w:cs="Arial"/>
                <w:sz w:val="20"/>
                <w:szCs w:val="20"/>
                <w:highlight w:val="green"/>
              </w:rPr>
            </w:pPr>
          </w:p>
          <w:p w:rsidR="0069004D" w:rsidRPr="001B5733" w:rsidRDefault="0069004D" w:rsidP="0086324E">
            <w:pPr>
              <w:rPr>
                <w:rFonts w:ascii="Arial" w:hAnsi="Arial" w:cs="Arial"/>
                <w:sz w:val="20"/>
                <w:szCs w:val="20"/>
                <w:highlight w:val="green"/>
              </w:rPr>
            </w:pPr>
          </w:p>
        </w:tc>
      </w:tr>
      <w:tr w:rsidR="003F5837" w:rsidTr="003F5837">
        <w:trPr>
          <w:gridAfter w:val="4"/>
          <w:wAfter w:w="8504" w:type="dxa"/>
          <w:trHeight w:val="432"/>
        </w:trPr>
        <w:tc>
          <w:tcPr>
            <w:tcW w:w="2235" w:type="dxa"/>
            <w:shd w:val="clear" w:color="auto" w:fill="auto"/>
          </w:tcPr>
          <w:p w:rsidR="003F5837" w:rsidRPr="009255EF" w:rsidRDefault="003F5837" w:rsidP="003F5837">
            <w:pPr>
              <w:autoSpaceDE w:val="0"/>
              <w:autoSpaceDN w:val="0"/>
              <w:adjustRightInd w:val="0"/>
              <w:rPr>
                <w:rFonts w:ascii="Arial" w:hAnsi="Arial" w:cs="Arial"/>
                <w:sz w:val="20"/>
                <w:szCs w:val="20"/>
              </w:rPr>
            </w:pPr>
            <w:r w:rsidRPr="009255EF">
              <w:rPr>
                <w:rFonts w:ascii="Arial" w:hAnsi="Arial" w:cs="Arial"/>
                <w:sz w:val="20"/>
                <w:szCs w:val="20"/>
              </w:rPr>
              <w:t>2 Parent &amp; Family Support workers</w:t>
            </w:r>
          </w:p>
          <w:p w:rsidR="003F5837" w:rsidRPr="009255EF" w:rsidRDefault="003F5837" w:rsidP="003F5837">
            <w:pPr>
              <w:autoSpaceDE w:val="0"/>
              <w:autoSpaceDN w:val="0"/>
              <w:adjustRightInd w:val="0"/>
              <w:rPr>
                <w:rFonts w:ascii="Arial" w:hAnsi="Arial" w:cs="Arial"/>
                <w:sz w:val="20"/>
                <w:szCs w:val="20"/>
              </w:rPr>
            </w:pPr>
            <w:r w:rsidRPr="009255EF">
              <w:rPr>
                <w:rFonts w:ascii="Arial" w:hAnsi="Arial" w:cs="Arial"/>
                <w:sz w:val="20"/>
                <w:szCs w:val="20"/>
              </w:rPr>
              <w:t>(PFSW)</w:t>
            </w:r>
          </w:p>
          <w:p w:rsidR="003F5837" w:rsidRPr="001B5733" w:rsidRDefault="003F5837" w:rsidP="003F5837">
            <w:pPr>
              <w:rPr>
                <w:rFonts w:ascii="Arial" w:hAnsi="Arial" w:cs="Arial"/>
                <w:sz w:val="20"/>
                <w:szCs w:val="20"/>
              </w:rPr>
            </w:pPr>
          </w:p>
        </w:tc>
        <w:tc>
          <w:tcPr>
            <w:tcW w:w="1275" w:type="dxa"/>
            <w:shd w:val="clear" w:color="auto" w:fill="auto"/>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734074">
              <w:rPr>
                <w:rFonts w:ascii="Arial" w:hAnsi="Arial" w:cs="Arial"/>
                <w:sz w:val="20"/>
                <w:szCs w:val="20"/>
              </w:rPr>
              <w:t>£42,950</w:t>
            </w:r>
          </w:p>
        </w:tc>
        <w:tc>
          <w:tcPr>
            <w:tcW w:w="1560" w:type="dxa"/>
          </w:tcPr>
          <w:p w:rsidR="003F5837" w:rsidRDefault="003F5837" w:rsidP="003F5837">
            <w:pPr>
              <w:rPr>
                <w:rFonts w:ascii="Arial" w:hAnsi="Arial" w:cs="Arial"/>
                <w:sz w:val="20"/>
                <w:szCs w:val="20"/>
              </w:rPr>
            </w:pPr>
          </w:p>
          <w:p w:rsidR="003F5837" w:rsidRPr="001B5733"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auto"/>
          </w:tcPr>
          <w:p w:rsidR="003F5837" w:rsidRDefault="003F5837" w:rsidP="003F5837">
            <w:pPr>
              <w:pStyle w:val="ListParagraph"/>
              <w:numPr>
                <w:ilvl w:val="0"/>
                <w:numId w:val="4"/>
              </w:numPr>
              <w:rPr>
                <w:rFonts w:ascii="Arial" w:hAnsi="Arial" w:cs="Arial"/>
                <w:sz w:val="20"/>
                <w:szCs w:val="20"/>
              </w:rPr>
            </w:pPr>
            <w:r w:rsidRPr="00014A6A">
              <w:rPr>
                <w:rFonts w:ascii="Arial" w:hAnsi="Arial" w:cs="Arial"/>
                <w:sz w:val="20"/>
                <w:szCs w:val="20"/>
              </w:rPr>
              <w:t>To provide a range of support and guidance for vulnerable families and children</w:t>
            </w:r>
          </w:p>
          <w:p w:rsidR="003F5837" w:rsidRPr="00D231A1" w:rsidRDefault="003F5837" w:rsidP="003F5837">
            <w:pPr>
              <w:rPr>
                <w:rFonts w:ascii="Arial" w:hAnsi="Arial" w:cs="Arial"/>
                <w:sz w:val="20"/>
                <w:szCs w:val="20"/>
              </w:rPr>
            </w:pPr>
          </w:p>
        </w:tc>
        <w:tc>
          <w:tcPr>
            <w:tcW w:w="1843" w:type="dxa"/>
            <w:gridSpan w:val="3"/>
          </w:tcPr>
          <w:p w:rsidR="003F5837" w:rsidRPr="003F5837" w:rsidRDefault="003F5837" w:rsidP="003F5837">
            <w:pPr>
              <w:rPr>
                <w:rFonts w:ascii="Arial" w:hAnsi="Arial" w:cs="Arial"/>
                <w:sz w:val="16"/>
                <w:szCs w:val="16"/>
              </w:rPr>
            </w:pPr>
            <w:r w:rsidRPr="003F5837">
              <w:rPr>
                <w:rFonts w:ascii="Arial" w:hAnsi="Arial" w:cs="Arial"/>
                <w:sz w:val="16"/>
                <w:szCs w:val="16"/>
              </w:rPr>
              <w:t xml:space="preserve"> Attendance data &amp; engagement of parents in child’s learning</w:t>
            </w:r>
          </w:p>
        </w:tc>
        <w:tc>
          <w:tcPr>
            <w:tcW w:w="4819" w:type="dxa"/>
            <w:shd w:val="clear" w:color="auto" w:fill="auto"/>
          </w:tcPr>
          <w:p w:rsidR="00783AAC" w:rsidRPr="005F7FF6" w:rsidRDefault="008B3B4B" w:rsidP="00783AAC">
            <w:pPr>
              <w:rPr>
                <w:rFonts w:ascii="Arial" w:hAnsi="Arial" w:cs="Arial"/>
                <w:b/>
                <w:sz w:val="20"/>
                <w:szCs w:val="20"/>
              </w:rPr>
            </w:pPr>
            <w:r>
              <w:rPr>
                <w:rFonts w:ascii="Arial" w:hAnsi="Arial" w:cs="Arial"/>
                <w:b/>
                <w:sz w:val="20"/>
                <w:szCs w:val="20"/>
              </w:rPr>
              <w:t>A</w:t>
            </w:r>
            <w:r w:rsidR="00783AAC" w:rsidRPr="005F7FF6">
              <w:rPr>
                <w:rFonts w:ascii="Arial" w:hAnsi="Arial" w:cs="Arial"/>
                <w:b/>
                <w:sz w:val="20"/>
                <w:szCs w:val="20"/>
              </w:rPr>
              <w:t xml:space="preserve">ttendance currently at </w:t>
            </w:r>
            <w:r>
              <w:rPr>
                <w:rFonts w:ascii="Arial" w:hAnsi="Arial" w:cs="Arial"/>
                <w:b/>
                <w:sz w:val="20"/>
                <w:szCs w:val="20"/>
              </w:rPr>
              <w:t>95</w:t>
            </w:r>
            <w:r w:rsidR="003151C4">
              <w:rPr>
                <w:rFonts w:ascii="Arial" w:hAnsi="Arial" w:cs="Arial"/>
                <w:b/>
                <w:sz w:val="20"/>
                <w:szCs w:val="20"/>
              </w:rPr>
              <w:t>.5</w:t>
            </w:r>
            <w:r>
              <w:rPr>
                <w:rFonts w:ascii="Arial" w:hAnsi="Arial" w:cs="Arial"/>
                <w:b/>
                <w:sz w:val="20"/>
                <w:szCs w:val="20"/>
              </w:rPr>
              <w:t>%</w:t>
            </w:r>
            <w:r w:rsidR="00783AAC" w:rsidRPr="005F7FF6">
              <w:rPr>
                <w:rFonts w:ascii="Arial" w:hAnsi="Arial" w:cs="Arial"/>
                <w:b/>
                <w:sz w:val="20"/>
                <w:szCs w:val="20"/>
              </w:rPr>
              <w:t xml:space="preserve"> </w:t>
            </w:r>
          </w:p>
          <w:p w:rsidR="00783AAC" w:rsidRPr="005F7FF6" w:rsidRDefault="00783AAC" w:rsidP="00783AAC">
            <w:pPr>
              <w:rPr>
                <w:rFonts w:ascii="Arial" w:hAnsi="Arial" w:cs="Arial"/>
                <w:b/>
                <w:sz w:val="20"/>
                <w:szCs w:val="20"/>
              </w:rPr>
            </w:pPr>
            <w:r w:rsidRPr="005F7FF6">
              <w:rPr>
                <w:rFonts w:ascii="Arial" w:hAnsi="Arial" w:cs="Arial"/>
                <w:b/>
                <w:sz w:val="20"/>
                <w:szCs w:val="20"/>
              </w:rPr>
              <w:t>PA</w:t>
            </w:r>
            <w:r w:rsidR="003151C4">
              <w:rPr>
                <w:rFonts w:ascii="Arial" w:hAnsi="Arial" w:cs="Arial"/>
                <w:b/>
                <w:sz w:val="20"/>
                <w:szCs w:val="20"/>
              </w:rPr>
              <w:t xml:space="preserve"> is 2.2%</w:t>
            </w:r>
          </w:p>
          <w:p w:rsidR="00783AAC" w:rsidRPr="005F7FF6" w:rsidRDefault="00783AAC" w:rsidP="00783AAC">
            <w:pPr>
              <w:rPr>
                <w:rFonts w:ascii="Arial" w:hAnsi="Arial" w:cs="Arial"/>
                <w:b/>
                <w:sz w:val="20"/>
                <w:szCs w:val="20"/>
              </w:rPr>
            </w:pPr>
            <w:r w:rsidRPr="005F7FF6">
              <w:rPr>
                <w:rFonts w:ascii="Arial" w:hAnsi="Arial" w:cs="Arial"/>
                <w:b/>
                <w:sz w:val="20"/>
                <w:szCs w:val="20"/>
              </w:rPr>
              <w:t xml:space="preserve">Parental consultations Autumn Term attended by </w:t>
            </w:r>
            <w:r w:rsidRPr="002719E1">
              <w:rPr>
                <w:rFonts w:ascii="Arial" w:hAnsi="Arial" w:cs="Arial"/>
                <w:b/>
                <w:sz w:val="20"/>
                <w:szCs w:val="20"/>
              </w:rPr>
              <w:t>97%</w:t>
            </w:r>
            <w:r w:rsidRPr="005F7FF6">
              <w:rPr>
                <w:rFonts w:ascii="Arial" w:hAnsi="Arial" w:cs="Arial"/>
                <w:b/>
                <w:sz w:val="20"/>
                <w:szCs w:val="20"/>
              </w:rPr>
              <w:t xml:space="preserve"> of parents </w:t>
            </w:r>
          </w:p>
          <w:p w:rsidR="003F5837" w:rsidRDefault="00783AAC" w:rsidP="003F5837">
            <w:pPr>
              <w:rPr>
                <w:rFonts w:ascii="Arial" w:hAnsi="Arial" w:cs="Arial"/>
                <w:b/>
                <w:sz w:val="20"/>
                <w:szCs w:val="20"/>
              </w:rPr>
            </w:pPr>
            <w:r w:rsidRPr="005F7FF6">
              <w:rPr>
                <w:rFonts w:ascii="Arial" w:hAnsi="Arial" w:cs="Arial"/>
                <w:b/>
                <w:sz w:val="20"/>
                <w:szCs w:val="20"/>
              </w:rPr>
              <w:t>Parental consulta</w:t>
            </w:r>
            <w:r>
              <w:rPr>
                <w:rFonts w:ascii="Arial" w:hAnsi="Arial" w:cs="Arial"/>
                <w:b/>
                <w:sz w:val="20"/>
                <w:szCs w:val="20"/>
              </w:rPr>
              <w:t xml:space="preserve">tions Spring Term attended by </w:t>
            </w:r>
            <w:r w:rsidRPr="002719E1">
              <w:rPr>
                <w:rFonts w:ascii="Arial" w:hAnsi="Arial" w:cs="Arial"/>
                <w:b/>
                <w:sz w:val="20"/>
                <w:szCs w:val="20"/>
              </w:rPr>
              <w:t>100%</w:t>
            </w:r>
            <w:r w:rsidRPr="005F7FF6">
              <w:rPr>
                <w:rFonts w:ascii="Arial" w:hAnsi="Arial" w:cs="Arial"/>
                <w:b/>
                <w:sz w:val="20"/>
                <w:szCs w:val="20"/>
              </w:rPr>
              <w:t xml:space="preserve"> of parents </w:t>
            </w:r>
          </w:p>
          <w:p w:rsidR="003151C4" w:rsidRDefault="003151C4" w:rsidP="003151C4">
            <w:pPr>
              <w:rPr>
                <w:rFonts w:ascii="Arial" w:hAnsi="Arial" w:cs="Arial"/>
                <w:b/>
                <w:sz w:val="20"/>
                <w:szCs w:val="20"/>
              </w:rPr>
            </w:pPr>
            <w:r w:rsidRPr="005F7FF6">
              <w:rPr>
                <w:rFonts w:ascii="Arial" w:hAnsi="Arial" w:cs="Arial"/>
                <w:b/>
                <w:sz w:val="20"/>
                <w:szCs w:val="20"/>
              </w:rPr>
              <w:t>Parental consulta</w:t>
            </w:r>
            <w:r>
              <w:rPr>
                <w:rFonts w:ascii="Arial" w:hAnsi="Arial" w:cs="Arial"/>
                <w:b/>
                <w:sz w:val="20"/>
                <w:szCs w:val="20"/>
              </w:rPr>
              <w:t xml:space="preserve">tions Summer Term attended by </w:t>
            </w:r>
            <w:r w:rsidR="002719E1">
              <w:rPr>
                <w:rFonts w:ascii="Arial" w:hAnsi="Arial" w:cs="Arial"/>
                <w:b/>
                <w:sz w:val="20"/>
                <w:szCs w:val="20"/>
                <w:highlight w:val="yellow"/>
              </w:rPr>
              <w:t>97</w:t>
            </w:r>
            <w:r w:rsidRPr="00783AAC">
              <w:rPr>
                <w:rFonts w:ascii="Arial" w:hAnsi="Arial" w:cs="Arial"/>
                <w:b/>
                <w:sz w:val="20"/>
                <w:szCs w:val="20"/>
                <w:highlight w:val="yellow"/>
              </w:rPr>
              <w:t>%</w:t>
            </w:r>
            <w:r w:rsidRPr="005F7FF6">
              <w:rPr>
                <w:rFonts w:ascii="Arial" w:hAnsi="Arial" w:cs="Arial"/>
                <w:b/>
                <w:sz w:val="20"/>
                <w:szCs w:val="20"/>
              </w:rPr>
              <w:t xml:space="preserve"> of parents</w:t>
            </w:r>
          </w:p>
          <w:p w:rsidR="00EC16C5" w:rsidRDefault="00EC16C5" w:rsidP="003151C4">
            <w:pPr>
              <w:rPr>
                <w:rFonts w:ascii="Arial" w:hAnsi="Arial" w:cs="Arial"/>
                <w:b/>
                <w:sz w:val="20"/>
                <w:szCs w:val="20"/>
              </w:rPr>
            </w:pPr>
          </w:p>
          <w:p w:rsidR="00EC16C5" w:rsidRPr="00783AAC" w:rsidRDefault="00EC16C5" w:rsidP="003151C4">
            <w:pPr>
              <w:rPr>
                <w:rFonts w:ascii="Arial" w:hAnsi="Arial" w:cs="Arial"/>
                <w:b/>
                <w:sz w:val="20"/>
                <w:szCs w:val="20"/>
              </w:rPr>
            </w:pPr>
          </w:p>
        </w:tc>
      </w:tr>
      <w:tr w:rsidR="003F5837" w:rsidTr="003F5837">
        <w:trPr>
          <w:gridAfter w:val="4"/>
          <w:wAfter w:w="8504" w:type="dxa"/>
          <w:trHeight w:val="432"/>
        </w:trPr>
        <w:tc>
          <w:tcPr>
            <w:tcW w:w="2235" w:type="dxa"/>
            <w:shd w:val="clear" w:color="auto" w:fill="auto"/>
          </w:tcPr>
          <w:p w:rsidR="003F5837" w:rsidRPr="009255EF" w:rsidRDefault="003F5837" w:rsidP="003F5837">
            <w:pPr>
              <w:spacing w:before="100" w:beforeAutospacing="1" w:after="100" w:afterAutospacing="1"/>
              <w:rPr>
                <w:rFonts w:ascii="Arial" w:eastAsia="Times New Roman" w:hAnsi="Arial" w:cs="Arial"/>
                <w:sz w:val="20"/>
                <w:szCs w:val="20"/>
                <w:lang w:eastAsia="en-GB"/>
              </w:rPr>
            </w:pPr>
            <w:r w:rsidRPr="009255EF">
              <w:rPr>
                <w:rFonts w:ascii="Arial" w:eastAsia="Times New Roman" w:hAnsi="Arial" w:cs="Arial"/>
                <w:sz w:val="20"/>
                <w:szCs w:val="20"/>
                <w:lang w:eastAsia="en-GB"/>
              </w:rPr>
              <w:t xml:space="preserve">Employment of specialist music teacher </w:t>
            </w:r>
          </w:p>
        </w:tc>
        <w:tc>
          <w:tcPr>
            <w:tcW w:w="1275" w:type="dxa"/>
            <w:shd w:val="clear" w:color="auto" w:fill="auto"/>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Pr>
                <w:rFonts w:ascii="Arial" w:hAnsi="Arial" w:cs="Arial"/>
                <w:sz w:val="20"/>
                <w:szCs w:val="20"/>
              </w:rPr>
              <w:t>£2,492</w:t>
            </w:r>
          </w:p>
        </w:tc>
        <w:tc>
          <w:tcPr>
            <w:tcW w:w="1560" w:type="dxa"/>
          </w:tcPr>
          <w:p w:rsidR="003F5837" w:rsidRDefault="003F5837" w:rsidP="003F5837">
            <w:pPr>
              <w:rPr>
                <w:rFonts w:ascii="Arial" w:hAnsi="Arial" w:cs="Arial"/>
                <w:sz w:val="20"/>
                <w:szCs w:val="20"/>
              </w:rPr>
            </w:pPr>
          </w:p>
          <w:p w:rsidR="003F5837" w:rsidRPr="009255EF"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auto"/>
          </w:tcPr>
          <w:p w:rsidR="003F5837" w:rsidRDefault="003F5837" w:rsidP="003F5837">
            <w:pPr>
              <w:pStyle w:val="ListParagraph"/>
              <w:numPr>
                <w:ilvl w:val="0"/>
                <w:numId w:val="4"/>
              </w:numPr>
              <w:rPr>
                <w:rFonts w:ascii="Arial" w:hAnsi="Arial" w:cs="Arial"/>
                <w:sz w:val="20"/>
                <w:szCs w:val="20"/>
              </w:rPr>
            </w:pPr>
            <w:r w:rsidRPr="0029689B">
              <w:rPr>
                <w:rFonts w:ascii="Arial" w:hAnsi="Arial" w:cs="Arial"/>
                <w:sz w:val="20"/>
                <w:szCs w:val="20"/>
              </w:rPr>
              <w:t>To enhance and enrich the music curriculum, promoting self-esteem and confidence in pupils</w:t>
            </w:r>
          </w:p>
          <w:p w:rsidR="003F5837" w:rsidRDefault="003F5837" w:rsidP="003F5837">
            <w:pPr>
              <w:pStyle w:val="ListParagraph"/>
              <w:ind w:left="360"/>
              <w:rPr>
                <w:rFonts w:ascii="Arial" w:hAnsi="Arial" w:cs="Arial"/>
                <w:sz w:val="20"/>
                <w:szCs w:val="20"/>
              </w:rPr>
            </w:pPr>
          </w:p>
          <w:p w:rsidR="003F5837" w:rsidRPr="00A76932" w:rsidRDefault="003F5837" w:rsidP="003F5837">
            <w:pPr>
              <w:pStyle w:val="ListParagraph"/>
              <w:ind w:left="360"/>
              <w:rPr>
                <w:rFonts w:ascii="Arial" w:hAnsi="Arial" w:cs="Arial"/>
                <w:sz w:val="20"/>
                <w:szCs w:val="20"/>
              </w:rPr>
            </w:pPr>
          </w:p>
        </w:tc>
        <w:tc>
          <w:tcPr>
            <w:tcW w:w="1843" w:type="dxa"/>
            <w:gridSpan w:val="3"/>
          </w:tcPr>
          <w:p w:rsidR="003F5837" w:rsidRPr="003F5837" w:rsidRDefault="003F5837" w:rsidP="003F5837">
            <w:pPr>
              <w:rPr>
                <w:rFonts w:ascii="Arial" w:hAnsi="Arial" w:cs="Arial"/>
                <w:sz w:val="16"/>
                <w:szCs w:val="16"/>
                <w:highlight w:val="red"/>
              </w:rPr>
            </w:pPr>
            <w:r w:rsidRPr="003F5837">
              <w:rPr>
                <w:rFonts w:ascii="Arial" w:hAnsi="Arial" w:cs="Arial"/>
                <w:sz w:val="16"/>
                <w:szCs w:val="16"/>
              </w:rPr>
              <w:t xml:space="preserve">Quality of the music curriculum and level of engagement </w:t>
            </w:r>
          </w:p>
        </w:tc>
        <w:tc>
          <w:tcPr>
            <w:tcW w:w="4819" w:type="dxa"/>
            <w:shd w:val="clear" w:color="auto" w:fill="auto"/>
          </w:tcPr>
          <w:p w:rsidR="00783AAC" w:rsidRDefault="00783AAC" w:rsidP="00783AAC">
            <w:pPr>
              <w:rPr>
                <w:rFonts w:ascii="Arial" w:hAnsi="Arial" w:cs="Arial"/>
                <w:b/>
                <w:sz w:val="20"/>
                <w:szCs w:val="20"/>
              </w:rPr>
            </w:pPr>
            <w:r w:rsidRPr="0054442C">
              <w:rPr>
                <w:rFonts w:ascii="Arial" w:hAnsi="Arial" w:cs="Arial"/>
                <w:b/>
                <w:sz w:val="20"/>
                <w:szCs w:val="20"/>
              </w:rPr>
              <w:t xml:space="preserve">An enhanced music curriculum with school </w:t>
            </w:r>
            <w:r>
              <w:rPr>
                <w:rFonts w:ascii="Arial" w:hAnsi="Arial" w:cs="Arial"/>
                <w:b/>
                <w:sz w:val="20"/>
                <w:szCs w:val="20"/>
              </w:rPr>
              <w:t xml:space="preserve">providing guitars, </w:t>
            </w:r>
            <w:r w:rsidRPr="0054442C">
              <w:rPr>
                <w:rFonts w:ascii="Arial" w:hAnsi="Arial" w:cs="Arial"/>
                <w:b/>
                <w:sz w:val="20"/>
                <w:szCs w:val="20"/>
              </w:rPr>
              <w:t>recorders and free tuition</w:t>
            </w:r>
            <w:r>
              <w:rPr>
                <w:rFonts w:ascii="Arial" w:hAnsi="Arial" w:cs="Arial"/>
                <w:b/>
                <w:sz w:val="20"/>
                <w:szCs w:val="20"/>
              </w:rPr>
              <w:t>.</w:t>
            </w:r>
          </w:p>
          <w:p w:rsidR="00783AAC" w:rsidRDefault="00783AAC" w:rsidP="00783AAC">
            <w:pPr>
              <w:rPr>
                <w:rFonts w:ascii="Arial" w:hAnsi="Arial" w:cs="Arial"/>
                <w:b/>
                <w:sz w:val="20"/>
                <w:szCs w:val="20"/>
              </w:rPr>
            </w:pPr>
            <w:r>
              <w:rPr>
                <w:rFonts w:ascii="Arial" w:hAnsi="Arial" w:cs="Arial"/>
                <w:b/>
                <w:sz w:val="20"/>
                <w:szCs w:val="20"/>
              </w:rPr>
              <w:t>Participation in the school choir has risen.</w:t>
            </w:r>
          </w:p>
          <w:p w:rsidR="003F5837" w:rsidRDefault="00783AAC" w:rsidP="003F5837">
            <w:pPr>
              <w:rPr>
                <w:rFonts w:ascii="Arial" w:hAnsi="Arial" w:cs="Arial"/>
                <w:b/>
                <w:sz w:val="20"/>
                <w:szCs w:val="20"/>
              </w:rPr>
            </w:pPr>
            <w:r>
              <w:rPr>
                <w:rFonts w:ascii="Arial" w:hAnsi="Arial" w:cs="Arial"/>
                <w:b/>
                <w:sz w:val="20"/>
                <w:szCs w:val="20"/>
              </w:rPr>
              <w:t>Children have had the opportunity to sing at an increasing number of community events.</w:t>
            </w:r>
          </w:p>
          <w:p w:rsidR="00EC16C5" w:rsidRPr="00783AAC" w:rsidRDefault="00EC16C5" w:rsidP="003F5837">
            <w:pPr>
              <w:rPr>
                <w:rFonts w:ascii="Arial" w:hAnsi="Arial" w:cs="Arial"/>
                <w:b/>
                <w:sz w:val="20"/>
                <w:szCs w:val="20"/>
              </w:rPr>
            </w:pPr>
          </w:p>
        </w:tc>
      </w:tr>
      <w:tr w:rsidR="003F5837" w:rsidTr="003F5837">
        <w:trPr>
          <w:gridAfter w:val="4"/>
          <w:wAfter w:w="8504" w:type="dxa"/>
          <w:trHeight w:val="432"/>
        </w:trPr>
        <w:tc>
          <w:tcPr>
            <w:tcW w:w="2235" w:type="dxa"/>
            <w:shd w:val="clear" w:color="auto" w:fill="auto"/>
          </w:tcPr>
          <w:p w:rsidR="003F5837" w:rsidRPr="009255EF" w:rsidRDefault="003F5837" w:rsidP="003F5837">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lastRenderedPageBreak/>
              <w:t>Employment of a</w:t>
            </w:r>
            <w:r w:rsidRPr="009255EF">
              <w:rPr>
                <w:rFonts w:ascii="Arial" w:eastAsia="Times New Roman" w:hAnsi="Arial" w:cs="Arial"/>
                <w:sz w:val="20"/>
                <w:szCs w:val="20"/>
                <w:lang w:eastAsia="en-GB"/>
              </w:rPr>
              <w:t xml:space="preserve"> </w:t>
            </w:r>
            <w:proofErr w:type="spellStart"/>
            <w:r w:rsidRPr="009255EF">
              <w:rPr>
                <w:rFonts w:ascii="Arial" w:eastAsia="Times New Roman" w:hAnsi="Arial" w:cs="Arial"/>
                <w:sz w:val="20"/>
                <w:szCs w:val="20"/>
                <w:lang w:eastAsia="en-GB"/>
              </w:rPr>
              <w:t>playleader</w:t>
            </w:r>
            <w:proofErr w:type="spellEnd"/>
            <w:r w:rsidRPr="009255EF">
              <w:rPr>
                <w:rFonts w:ascii="Arial" w:eastAsia="Times New Roman" w:hAnsi="Arial" w:cs="Arial"/>
                <w:sz w:val="20"/>
                <w:szCs w:val="20"/>
                <w:lang w:eastAsia="en-GB"/>
              </w:rPr>
              <w:t xml:space="preserve"> to lead lunchtime club                         </w:t>
            </w:r>
          </w:p>
        </w:tc>
        <w:tc>
          <w:tcPr>
            <w:tcW w:w="1275" w:type="dxa"/>
            <w:shd w:val="clear" w:color="auto" w:fill="auto"/>
          </w:tcPr>
          <w:p w:rsidR="003F5837" w:rsidRDefault="003F5837" w:rsidP="003F5837">
            <w:pPr>
              <w:jc w:val="center"/>
              <w:rPr>
                <w:rFonts w:ascii="Arial" w:hAnsi="Arial" w:cs="Arial"/>
                <w:sz w:val="20"/>
                <w:szCs w:val="20"/>
              </w:rPr>
            </w:pPr>
          </w:p>
          <w:p w:rsidR="003F5837" w:rsidRPr="005816EA" w:rsidRDefault="003F5837" w:rsidP="003F5837">
            <w:pPr>
              <w:jc w:val="center"/>
              <w:rPr>
                <w:rFonts w:ascii="Arial" w:hAnsi="Arial" w:cs="Arial"/>
                <w:sz w:val="20"/>
                <w:szCs w:val="20"/>
              </w:rPr>
            </w:pPr>
            <w:r w:rsidRPr="005816EA">
              <w:rPr>
                <w:rFonts w:ascii="Arial" w:hAnsi="Arial" w:cs="Arial"/>
                <w:sz w:val="20"/>
                <w:szCs w:val="20"/>
              </w:rPr>
              <w:t>£4,066</w:t>
            </w:r>
          </w:p>
          <w:p w:rsidR="003F5837" w:rsidRPr="00016730" w:rsidRDefault="003F5837" w:rsidP="003F5837">
            <w:pPr>
              <w:jc w:val="center"/>
              <w:rPr>
                <w:rFonts w:ascii="Arial" w:hAnsi="Arial" w:cs="Arial"/>
                <w:b/>
                <w:sz w:val="20"/>
                <w:szCs w:val="20"/>
                <w:highlight w:val="red"/>
              </w:rPr>
            </w:pPr>
          </w:p>
        </w:tc>
        <w:tc>
          <w:tcPr>
            <w:tcW w:w="1560" w:type="dxa"/>
          </w:tcPr>
          <w:p w:rsidR="003F5837" w:rsidRDefault="003F5837" w:rsidP="003F5837">
            <w:pPr>
              <w:rPr>
                <w:rFonts w:ascii="Arial" w:hAnsi="Arial" w:cs="Arial"/>
                <w:b/>
                <w:sz w:val="20"/>
                <w:szCs w:val="20"/>
              </w:rPr>
            </w:pPr>
          </w:p>
          <w:p w:rsidR="003F5837" w:rsidRPr="009255EF" w:rsidRDefault="003F5837" w:rsidP="003F5837">
            <w:pPr>
              <w:rPr>
                <w:rFonts w:ascii="Arial" w:hAnsi="Arial" w:cs="Arial"/>
                <w:b/>
                <w:sz w:val="20"/>
                <w:szCs w:val="20"/>
              </w:rPr>
            </w:pPr>
            <w:r>
              <w:rPr>
                <w:rFonts w:ascii="Arial" w:hAnsi="Arial" w:cs="Arial"/>
                <w:sz w:val="20"/>
                <w:szCs w:val="20"/>
              </w:rPr>
              <w:t>continued</w:t>
            </w:r>
          </w:p>
        </w:tc>
        <w:tc>
          <w:tcPr>
            <w:tcW w:w="3685" w:type="dxa"/>
            <w:shd w:val="clear" w:color="auto" w:fill="auto"/>
          </w:tcPr>
          <w:p w:rsidR="003F5837" w:rsidRPr="003F5837" w:rsidRDefault="003F5837" w:rsidP="003F5837">
            <w:pPr>
              <w:pStyle w:val="ListParagraph"/>
              <w:numPr>
                <w:ilvl w:val="0"/>
                <w:numId w:val="4"/>
              </w:numPr>
              <w:rPr>
                <w:rFonts w:ascii="Arial" w:hAnsi="Arial" w:cs="Arial"/>
                <w:sz w:val="20"/>
                <w:szCs w:val="20"/>
              </w:rPr>
            </w:pPr>
            <w:r w:rsidRPr="0029689B">
              <w:rPr>
                <w:rFonts w:ascii="Arial" w:hAnsi="Arial" w:cs="Arial"/>
                <w:sz w:val="20"/>
                <w:szCs w:val="20"/>
              </w:rPr>
              <w:t>To develop the self-esteem, confidence and social skills of pupils</w:t>
            </w:r>
          </w:p>
        </w:tc>
        <w:tc>
          <w:tcPr>
            <w:tcW w:w="1843" w:type="dxa"/>
            <w:gridSpan w:val="3"/>
          </w:tcPr>
          <w:p w:rsidR="003F5837" w:rsidRPr="003F5837" w:rsidRDefault="003F5837" w:rsidP="003F5837">
            <w:pPr>
              <w:rPr>
                <w:rFonts w:ascii="Arial" w:hAnsi="Arial" w:cs="Arial"/>
                <w:sz w:val="16"/>
                <w:szCs w:val="16"/>
              </w:rPr>
            </w:pPr>
            <w:r w:rsidRPr="003F5837">
              <w:rPr>
                <w:rFonts w:ascii="Arial" w:hAnsi="Arial" w:cs="Arial"/>
                <w:sz w:val="16"/>
                <w:szCs w:val="16"/>
              </w:rPr>
              <w:t>Pupil attendance,  engagement and behaviour</w:t>
            </w:r>
          </w:p>
          <w:p w:rsidR="003F5837" w:rsidRPr="001B5733" w:rsidRDefault="003F5837" w:rsidP="003F5837">
            <w:pPr>
              <w:rPr>
                <w:rFonts w:ascii="Arial" w:hAnsi="Arial" w:cs="Arial"/>
                <w:sz w:val="20"/>
                <w:szCs w:val="20"/>
                <w:highlight w:val="red"/>
              </w:rPr>
            </w:pPr>
          </w:p>
        </w:tc>
        <w:tc>
          <w:tcPr>
            <w:tcW w:w="4819" w:type="dxa"/>
            <w:shd w:val="clear" w:color="auto" w:fill="auto"/>
          </w:tcPr>
          <w:p w:rsidR="00783AAC" w:rsidRPr="00321FC8" w:rsidRDefault="00783AAC" w:rsidP="00783AAC">
            <w:pPr>
              <w:rPr>
                <w:rFonts w:ascii="Arial" w:hAnsi="Arial" w:cs="Arial"/>
                <w:b/>
                <w:sz w:val="20"/>
                <w:szCs w:val="20"/>
              </w:rPr>
            </w:pPr>
            <w:r w:rsidRPr="00321FC8">
              <w:rPr>
                <w:rFonts w:ascii="Arial" w:hAnsi="Arial" w:cs="Arial"/>
                <w:b/>
                <w:sz w:val="20"/>
                <w:szCs w:val="20"/>
              </w:rPr>
              <w:t>Increased levels of self-esteem and confidence which have transferred to the classroom</w:t>
            </w:r>
          </w:p>
          <w:p w:rsidR="00783AAC" w:rsidRPr="00321FC8" w:rsidRDefault="00783AAC" w:rsidP="00783AAC">
            <w:pPr>
              <w:rPr>
                <w:rFonts w:ascii="Arial" w:hAnsi="Arial" w:cs="Arial"/>
                <w:b/>
                <w:sz w:val="20"/>
                <w:szCs w:val="20"/>
              </w:rPr>
            </w:pPr>
          </w:p>
          <w:p w:rsidR="003F5837" w:rsidRDefault="00783AAC" w:rsidP="003F5837">
            <w:pPr>
              <w:rPr>
                <w:rFonts w:ascii="Arial" w:hAnsi="Arial" w:cs="Arial"/>
                <w:b/>
                <w:sz w:val="20"/>
                <w:szCs w:val="20"/>
              </w:rPr>
            </w:pPr>
            <w:r w:rsidRPr="00321FC8">
              <w:rPr>
                <w:rFonts w:ascii="Arial" w:hAnsi="Arial" w:cs="Arial"/>
                <w:b/>
                <w:sz w:val="20"/>
                <w:szCs w:val="20"/>
              </w:rPr>
              <w:t>Development of peer relationships and support  both within and outside the classroom</w:t>
            </w:r>
          </w:p>
          <w:p w:rsidR="00EC16C5" w:rsidRDefault="00EC16C5" w:rsidP="003F5837">
            <w:pPr>
              <w:rPr>
                <w:rFonts w:ascii="Arial" w:hAnsi="Arial" w:cs="Arial"/>
                <w:b/>
                <w:sz w:val="20"/>
                <w:szCs w:val="20"/>
              </w:rPr>
            </w:pPr>
          </w:p>
          <w:p w:rsidR="00EC16C5" w:rsidRDefault="00EC16C5" w:rsidP="003F5837">
            <w:pPr>
              <w:rPr>
                <w:rFonts w:ascii="Arial" w:hAnsi="Arial" w:cs="Arial"/>
                <w:b/>
                <w:sz w:val="20"/>
                <w:szCs w:val="20"/>
              </w:rPr>
            </w:pPr>
          </w:p>
          <w:p w:rsidR="00EC16C5" w:rsidRPr="00783AAC" w:rsidRDefault="00EC16C5" w:rsidP="003F5837">
            <w:pPr>
              <w:rPr>
                <w:rFonts w:ascii="Arial" w:hAnsi="Arial" w:cs="Arial"/>
                <w:b/>
                <w:sz w:val="20"/>
                <w:szCs w:val="20"/>
              </w:rPr>
            </w:pPr>
          </w:p>
        </w:tc>
      </w:tr>
      <w:tr w:rsidR="003F5837" w:rsidTr="003F5837">
        <w:trPr>
          <w:gridAfter w:val="4"/>
          <w:wAfter w:w="8504" w:type="dxa"/>
          <w:trHeight w:val="432"/>
        </w:trPr>
        <w:tc>
          <w:tcPr>
            <w:tcW w:w="2235" w:type="dxa"/>
            <w:shd w:val="clear" w:color="auto" w:fill="FFFFFF" w:themeFill="background1"/>
          </w:tcPr>
          <w:p w:rsidR="003F5837" w:rsidRDefault="003F5837" w:rsidP="003F5837">
            <w:pPr>
              <w:spacing w:before="100" w:beforeAutospacing="1" w:after="100" w:afterAutospacing="1"/>
              <w:rPr>
                <w:rFonts w:ascii="Arial" w:eastAsia="Times New Roman" w:hAnsi="Arial" w:cs="Arial"/>
                <w:sz w:val="20"/>
                <w:szCs w:val="20"/>
                <w:lang w:eastAsia="en-GB"/>
              </w:rPr>
            </w:pPr>
          </w:p>
          <w:p w:rsidR="003F5837" w:rsidRDefault="003F5837" w:rsidP="003F5837">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Personalised Learning Reviews             (PLRs)</w:t>
            </w:r>
          </w:p>
          <w:p w:rsidR="003F5837" w:rsidRDefault="003F5837" w:rsidP="003F5837">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Cost of supply cover</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5816EA">
              <w:rPr>
                <w:rFonts w:ascii="Arial" w:hAnsi="Arial" w:cs="Arial"/>
                <w:sz w:val="20"/>
                <w:szCs w:val="20"/>
              </w:rPr>
              <w:t>£5,940</w:t>
            </w:r>
          </w:p>
        </w:tc>
        <w:tc>
          <w:tcPr>
            <w:tcW w:w="1560" w:type="dxa"/>
          </w:tcPr>
          <w:p w:rsidR="003F5837" w:rsidRDefault="003F5837" w:rsidP="003F5837">
            <w:pPr>
              <w:rPr>
                <w:rFonts w:ascii="Arial" w:hAnsi="Arial" w:cs="Arial"/>
                <w:b/>
                <w:sz w:val="20"/>
                <w:szCs w:val="20"/>
              </w:rPr>
            </w:pPr>
          </w:p>
          <w:p w:rsidR="003F5837" w:rsidRPr="00D231A1"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auto"/>
          </w:tcPr>
          <w:p w:rsidR="003F5837" w:rsidRPr="00D231A1" w:rsidRDefault="003F5837" w:rsidP="003F5837">
            <w:pPr>
              <w:numPr>
                <w:ilvl w:val="0"/>
                <w:numId w:val="9"/>
              </w:numPr>
              <w:rPr>
                <w:rFonts w:ascii="Arial" w:eastAsia="Times New Roman" w:hAnsi="Arial" w:cs="Arial"/>
                <w:sz w:val="20"/>
                <w:szCs w:val="20"/>
                <w:lang w:eastAsia="en-GB"/>
              </w:rPr>
            </w:pPr>
            <w:r>
              <w:rPr>
                <w:rFonts w:ascii="Arial" w:eastAsia="Times New Roman" w:hAnsi="Arial" w:cs="Arial"/>
                <w:sz w:val="20"/>
                <w:szCs w:val="20"/>
                <w:lang w:eastAsia="en-GB"/>
              </w:rPr>
              <w:t xml:space="preserve">To </w:t>
            </w:r>
            <w:r w:rsidRPr="00D231A1">
              <w:rPr>
                <w:rFonts w:ascii="Arial" w:eastAsia="Times New Roman" w:hAnsi="Arial" w:cs="Arial"/>
                <w:sz w:val="20"/>
                <w:szCs w:val="20"/>
                <w:lang w:eastAsia="en-GB"/>
              </w:rPr>
              <w:t>provide constructive, developmental feedback to support improvement in learning</w:t>
            </w:r>
          </w:p>
          <w:p w:rsidR="003F5837" w:rsidRPr="00D231A1" w:rsidRDefault="003F5837" w:rsidP="003F5837">
            <w:pPr>
              <w:numPr>
                <w:ilvl w:val="0"/>
                <w:numId w:val="9"/>
              </w:numPr>
              <w:rPr>
                <w:rFonts w:ascii="Arial" w:eastAsia="Times New Roman" w:hAnsi="Arial" w:cs="Arial"/>
                <w:sz w:val="20"/>
                <w:szCs w:val="20"/>
                <w:lang w:eastAsia="en-GB"/>
              </w:rPr>
            </w:pPr>
            <w:r w:rsidRPr="00D231A1">
              <w:rPr>
                <w:rFonts w:ascii="Arial" w:eastAsia="Times New Roman" w:hAnsi="Arial" w:cs="Arial"/>
                <w:sz w:val="20"/>
                <w:szCs w:val="20"/>
                <w:lang w:eastAsia="en-GB"/>
              </w:rPr>
              <w:t xml:space="preserve">To discuss progress towards curricular targets </w:t>
            </w:r>
          </w:p>
          <w:p w:rsidR="003F5837" w:rsidRPr="00D231A1" w:rsidRDefault="003F5837" w:rsidP="003F5837">
            <w:pPr>
              <w:numPr>
                <w:ilvl w:val="0"/>
                <w:numId w:val="9"/>
              </w:numPr>
              <w:rPr>
                <w:rFonts w:ascii="Arial" w:eastAsia="Times New Roman" w:hAnsi="Arial" w:cs="Arial"/>
                <w:sz w:val="20"/>
                <w:szCs w:val="20"/>
                <w:lang w:eastAsia="en-GB"/>
              </w:rPr>
            </w:pPr>
            <w:r w:rsidRPr="00D231A1">
              <w:rPr>
                <w:rFonts w:ascii="Arial" w:eastAsia="Times New Roman" w:hAnsi="Arial" w:cs="Arial"/>
                <w:sz w:val="20"/>
                <w:szCs w:val="20"/>
                <w:lang w:eastAsia="en-GB"/>
              </w:rPr>
              <w:t>To identify further actions to support children to make progress and address any barriers</w:t>
            </w:r>
          </w:p>
          <w:p w:rsidR="003F5837" w:rsidRPr="00783AAC" w:rsidRDefault="003F5837" w:rsidP="00783AAC">
            <w:pPr>
              <w:pStyle w:val="ListParagraph"/>
              <w:numPr>
                <w:ilvl w:val="0"/>
                <w:numId w:val="9"/>
              </w:numPr>
              <w:rPr>
                <w:rFonts w:ascii="Arial" w:hAnsi="Arial" w:cs="Arial"/>
                <w:sz w:val="20"/>
                <w:szCs w:val="20"/>
              </w:rPr>
            </w:pPr>
            <w:r>
              <w:rPr>
                <w:rFonts w:ascii="Arial" w:hAnsi="Arial" w:cs="Arial"/>
                <w:sz w:val="20"/>
                <w:szCs w:val="20"/>
              </w:rPr>
              <w:t>To increase the rate of progress made by individuals</w:t>
            </w:r>
          </w:p>
        </w:tc>
        <w:tc>
          <w:tcPr>
            <w:tcW w:w="1843" w:type="dxa"/>
            <w:gridSpan w:val="3"/>
          </w:tcPr>
          <w:p w:rsidR="003F5837" w:rsidRPr="003F5837" w:rsidRDefault="003F5837" w:rsidP="003F5837">
            <w:pPr>
              <w:rPr>
                <w:rFonts w:ascii="Arial" w:hAnsi="Arial" w:cs="Arial"/>
                <w:sz w:val="16"/>
                <w:szCs w:val="16"/>
              </w:rPr>
            </w:pPr>
            <w:r w:rsidRPr="003F5837">
              <w:rPr>
                <w:rFonts w:ascii="Arial" w:hAnsi="Arial" w:cs="Arial"/>
                <w:sz w:val="16"/>
                <w:szCs w:val="16"/>
              </w:rPr>
              <w:t xml:space="preserve">Termly analysis of PPG performance data </w:t>
            </w:r>
          </w:p>
          <w:p w:rsidR="003F5837" w:rsidRPr="003F5837" w:rsidRDefault="003F5837" w:rsidP="003F5837">
            <w:pPr>
              <w:rPr>
                <w:rFonts w:ascii="Arial" w:hAnsi="Arial" w:cs="Arial"/>
                <w:sz w:val="16"/>
                <w:szCs w:val="16"/>
              </w:rPr>
            </w:pPr>
          </w:p>
          <w:p w:rsidR="003F5837" w:rsidRPr="001B5733" w:rsidRDefault="003F5837" w:rsidP="003F5837">
            <w:pPr>
              <w:rPr>
                <w:rFonts w:ascii="Arial" w:hAnsi="Arial" w:cs="Arial"/>
                <w:sz w:val="20"/>
                <w:szCs w:val="20"/>
                <w:highlight w:val="red"/>
              </w:rPr>
            </w:pPr>
            <w:r w:rsidRPr="003F5837">
              <w:rPr>
                <w:rFonts w:ascii="Arial" w:hAnsi="Arial" w:cs="Arial"/>
                <w:sz w:val="16"/>
                <w:szCs w:val="16"/>
              </w:rPr>
              <w:t>Increased levels of engagement in and increased responsibility for individualised learning</w:t>
            </w:r>
          </w:p>
        </w:tc>
        <w:tc>
          <w:tcPr>
            <w:tcW w:w="4819" w:type="dxa"/>
            <w:shd w:val="clear" w:color="auto" w:fill="auto"/>
          </w:tcPr>
          <w:p w:rsidR="00783AAC" w:rsidRDefault="00783AAC" w:rsidP="00783AAC">
            <w:pPr>
              <w:rPr>
                <w:rFonts w:ascii="Arial" w:hAnsi="Arial" w:cs="Arial"/>
                <w:b/>
                <w:sz w:val="20"/>
                <w:szCs w:val="20"/>
              </w:rPr>
            </w:pPr>
            <w:r w:rsidRPr="00A83A9B">
              <w:rPr>
                <w:rFonts w:ascii="Arial" w:hAnsi="Arial" w:cs="Arial"/>
                <w:b/>
                <w:sz w:val="20"/>
                <w:szCs w:val="20"/>
              </w:rPr>
              <w:t xml:space="preserve">All pupils </w:t>
            </w:r>
            <w:r>
              <w:rPr>
                <w:rFonts w:ascii="Arial" w:hAnsi="Arial" w:cs="Arial"/>
                <w:b/>
                <w:sz w:val="20"/>
                <w:szCs w:val="20"/>
              </w:rPr>
              <w:t xml:space="preserve">have met with their teachers on a termly basis to discuss their learning; setting curricular targets for improvement and discussing any barriers to their progress. </w:t>
            </w:r>
          </w:p>
          <w:p w:rsidR="00783AAC" w:rsidRDefault="00783AAC" w:rsidP="00783AAC">
            <w:pPr>
              <w:rPr>
                <w:rFonts w:ascii="Arial" w:hAnsi="Arial" w:cs="Arial"/>
                <w:b/>
                <w:sz w:val="20"/>
                <w:szCs w:val="20"/>
              </w:rPr>
            </w:pPr>
          </w:p>
          <w:p w:rsidR="00783AAC" w:rsidRDefault="00783AAC" w:rsidP="00783AAC">
            <w:pPr>
              <w:rPr>
                <w:rFonts w:ascii="Arial" w:hAnsi="Arial" w:cs="Arial"/>
                <w:b/>
                <w:sz w:val="20"/>
                <w:szCs w:val="20"/>
              </w:rPr>
            </w:pPr>
            <w:r>
              <w:rPr>
                <w:rFonts w:ascii="Arial" w:hAnsi="Arial" w:cs="Arial"/>
                <w:b/>
                <w:sz w:val="20"/>
                <w:szCs w:val="20"/>
              </w:rPr>
              <w:t>There has been an improvement in pupil confidence and motivation impacting positively on learning.</w:t>
            </w:r>
          </w:p>
          <w:p w:rsidR="003F5837" w:rsidRPr="001B5733" w:rsidRDefault="003F5837" w:rsidP="003F5837">
            <w:pPr>
              <w:ind w:left="360"/>
              <w:jc w:val="both"/>
              <w:rPr>
                <w:rFonts w:ascii="Arial" w:hAnsi="Arial" w:cs="Arial"/>
                <w:sz w:val="20"/>
                <w:szCs w:val="20"/>
                <w:highlight w:val="red"/>
              </w:rPr>
            </w:pPr>
          </w:p>
        </w:tc>
      </w:tr>
      <w:tr w:rsidR="003F5837" w:rsidTr="003F5837">
        <w:trPr>
          <w:gridAfter w:val="4"/>
          <w:wAfter w:w="8504" w:type="dxa"/>
          <w:trHeight w:val="432"/>
        </w:trPr>
        <w:tc>
          <w:tcPr>
            <w:tcW w:w="2235" w:type="dxa"/>
            <w:shd w:val="clear" w:color="auto" w:fill="FFFFFF" w:themeFill="background1"/>
          </w:tcPr>
          <w:p w:rsidR="003F5837" w:rsidRDefault="003F5837" w:rsidP="003F5837">
            <w:pPr>
              <w:rPr>
                <w:rFonts w:ascii="Arial" w:hAnsi="Arial" w:cs="Arial"/>
                <w:sz w:val="20"/>
                <w:szCs w:val="20"/>
              </w:rPr>
            </w:pPr>
          </w:p>
          <w:p w:rsidR="003F5837" w:rsidRPr="009255EF" w:rsidRDefault="003F5837" w:rsidP="003F5837">
            <w:pPr>
              <w:rPr>
                <w:rFonts w:ascii="Arial" w:hAnsi="Arial" w:cs="Arial"/>
                <w:sz w:val="20"/>
                <w:szCs w:val="20"/>
              </w:rPr>
            </w:pPr>
            <w:r w:rsidRPr="009255EF">
              <w:rPr>
                <w:rFonts w:ascii="Arial" w:hAnsi="Arial" w:cs="Arial"/>
                <w:sz w:val="20"/>
                <w:szCs w:val="20"/>
              </w:rPr>
              <w:t>Breakfast club</w:t>
            </w:r>
            <w:r>
              <w:rPr>
                <w:rFonts w:ascii="Arial" w:hAnsi="Arial" w:cs="Arial"/>
                <w:sz w:val="20"/>
                <w:szCs w:val="20"/>
              </w:rPr>
              <w:t xml:space="preserve"> Staff </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823FBC">
              <w:rPr>
                <w:rFonts w:ascii="Arial" w:hAnsi="Arial" w:cs="Arial"/>
                <w:sz w:val="20"/>
                <w:szCs w:val="20"/>
              </w:rPr>
              <w:t>£8,108</w:t>
            </w:r>
          </w:p>
        </w:tc>
        <w:tc>
          <w:tcPr>
            <w:tcW w:w="1560" w:type="dxa"/>
            <w:shd w:val="clear" w:color="auto" w:fill="FFFFFF" w:themeFill="background1"/>
          </w:tcPr>
          <w:p w:rsidR="003F5837" w:rsidRPr="009255EF" w:rsidRDefault="003F5837" w:rsidP="003F5837">
            <w:pPr>
              <w:rPr>
                <w:rFonts w:ascii="Arial" w:hAnsi="Arial" w:cs="Arial"/>
                <w:sz w:val="20"/>
                <w:szCs w:val="20"/>
              </w:rPr>
            </w:pPr>
          </w:p>
          <w:p w:rsidR="003F5837" w:rsidRPr="009255EF"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FFFFFF" w:themeFill="background1"/>
          </w:tcPr>
          <w:p w:rsidR="003F5837" w:rsidRDefault="003F5837" w:rsidP="003F5837">
            <w:pPr>
              <w:pStyle w:val="ListParagraph"/>
              <w:numPr>
                <w:ilvl w:val="0"/>
                <w:numId w:val="4"/>
              </w:numPr>
              <w:rPr>
                <w:rFonts w:ascii="Arial" w:hAnsi="Arial" w:cs="Arial"/>
                <w:sz w:val="20"/>
                <w:szCs w:val="20"/>
              </w:rPr>
            </w:pPr>
            <w:r w:rsidRPr="00FA0E54">
              <w:rPr>
                <w:rFonts w:ascii="Arial" w:hAnsi="Arial" w:cs="Arial"/>
                <w:sz w:val="20"/>
                <w:szCs w:val="20"/>
              </w:rPr>
              <w:t>To improve the attendance and to ensure children are fed and ready to learn</w:t>
            </w:r>
          </w:p>
          <w:p w:rsidR="003F5837" w:rsidRPr="00823FBC" w:rsidRDefault="003F5837" w:rsidP="003F5837">
            <w:pPr>
              <w:pStyle w:val="ListParagraph"/>
              <w:numPr>
                <w:ilvl w:val="0"/>
                <w:numId w:val="4"/>
              </w:numPr>
              <w:rPr>
                <w:rFonts w:ascii="Arial" w:hAnsi="Arial" w:cs="Arial"/>
                <w:sz w:val="20"/>
                <w:szCs w:val="20"/>
              </w:rPr>
            </w:pPr>
            <w:r w:rsidRPr="009255EF">
              <w:rPr>
                <w:rFonts w:ascii="Arial" w:hAnsi="Arial" w:cs="Arial"/>
                <w:sz w:val="20"/>
                <w:szCs w:val="20"/>
              </w:rPr>
              <w:t>To develop the self-esteem, confid</w:t>
            </w:r>
            <w:r>
              <w:rPr>
                <w:rFonts w:ascii="Arial" w:hAnsi="Arial" w:cs="Arial"/>
                <w:sz w:val="20"/>
                <w:szCs w:val="20"/>
              </w:rPr>
              <w:t>ence and social skills of pupils</w:t>
            </w:r>
          </w:p>
        </w:tc>
        <w:tc>
          <w:tcPr>
            <w:tcW w:w="1843" w:type="dxa"/>
            <w:gridSpan w:val="3"/>
            <w:shd w:val="clear" w:color="auto" w:fill="FFFFFF" w:themeFill="background1"/>
          </w:tcPr>
          <w:p w:rsidR="003F5837" w:rsidRPr="003F5837" w:rsidRDefault="003F5837" w:rsidP="003F5837">
            <w:pPr>
              <w:rPr>
                <w:rFonts w:ascii="Arial" w:hAnsi="Arial" w:cs="Arial"/>
                <w:sz w:val="16"/>
                <w:szCs w:val="16"/>
              </w:rPr>
            </w:pPr>
            <w:r w:rsidRPr="003F5837">
              <w:rPr>
                <w:rFonts w:ascii="Arial" w:hAnsi="Arial" w:cs="Arial"/>
                <w:sz w:val="16"/>
                <w:szCs w:val="16"/>
              </w:rPr>
              <w:t xml:space="preserve">Attendance, punctuality and levels and quality of pupil engagement  </w:t>
            </w:r>
          </w:p>
          <w:p w:rsidR="003F5837" w:rsidRDefault="003F5837" w:rsidP="003F5837">
            <w:pPr>
              <w:rPr>
                <w:rFonts w:ascii="Arial" w:hAnsi="Arial" w:cs="Arial"/>
                <w:sz w:val="20"/>
                <w:szCs w:val="20"/>
              </w:rPr>
            </w:pPr>
          </w:p>
          <w:p w:rsidR="003F5837" w:rsidRPr="001B5733" w:rsidRDefault="003F5837" w:rsidP="003F5837">
            <w:pPr>
              <w:rPr>
                <w:rFonts w:ascii="Arial" w:hAnsi="Arial" w:cs="Arial"/>
                <w:sz w:val="20"/>
                <w:szCs w:val="20"/>
              </w:rPr>
            </w:pPr>
            <w:r w:rsidRPr="003F5837">
              <w:rPr>
                <w:rFonts w:ascii="Arial" w:hAnsi="Arial" w:cs="Arial"/>
                <w:sz w:val="16"/>
                <w:szCs w:val="20"/>
              </w:rPr>
              <w:t>Quality of social interactions</w:t>
            </w:r>
          </w:p>
        </w:tc>
        <w:tc>
          <w:tcPr>
            <w:tcW w:w="4819" w:type="dxa"/>
            <w:shd w:val="clear" w:color="auto" w:fill="FFFFFF" w:themeFill="background1"/>
          </w:tcPr>
          <w:p w:rsidR="00783AAC" w:rsidRPr="0054442C" w:rsidRDefault="00783AAC" w:rsidP="00783AAC">
            <w:pPr>
              <w:rPr>
                <w:rFonts w:ascii="Arial" w:hAnsi="Arial" w:cs="Arial"/>
                <w:b/>
                <w:sz w:val="20"/>
                <w:szCs w:val="20"/>
              </w:rPr>
            </w:pPr>
            <w:r w:rsidRPr="0054442C">
              <w:rPr>
                <w:rFonts w:ascii="Arial" w:hAnsi="Arial" w:cs="Arial"/>
                <w:b/>
                <w:sz w:val="20"/>
                <w:szCs w:val="20"/>
              </w:rPr>
              <w:t xml:space="preserve">Enhanced breakfast club </w:t>
            </w:r>
            <w:r w:rsidR="00530153" w:rsidRPr="0054442C">
              <w:rPr>
                <w:rFonts w:ascii="Arial" w:hAnsi="Arial" w:cs="Arial"/>
                <w:b/>
                <w:sz w:val="20"/>
                <w:szCs w:val="20"/>
              </w:rPr>
              <w:t>provi</w:t>
            </w:r>
            <w:r w:rsidR="00530153">
              <w:rPr>
                <w:rFonts w:ascii="Arial" w:hAnsi="Arial" w:cs="Arial"/>
                <w:b/>
                <w:sz w:val="20"/>
                <w:szCs w:val="20"/>
              </w:rPr>
              <w:t>sion;</w:t>
            </w:r>
            <w:r>
              <w:rPr>
                <w:rFonts w:ascii="Arial" w:hAnsi="Arial" w:cs="Arial"/>
                <w:b/>
                <w:sz w:val="20"/>
                <w:szCs w:val="20"/>
              </w:rPr>
              <w:t xml:space="preserve"> average </w:t>
            </w:r>
            <w:r w:rsidR="00530153">
              <w:rPr>
                <w:rFonts w:ascii="Arial" w:hAnsi="Arial" w:cs="Arial"/>
                <w:b/>
                <w:sz w:val="20"/>
                <w:szCs w:val="20"/>
              </w:rPr>
              <w:t>attendance is 75. A</w:t>
            </w:r>
            <w:r w:rsidRPr="0054442C">
              <w:rPr>
                <w:rFonts w:ascii="Arial" w:hAnsi="Arial" w:cs="Arial"/>
                <w:b/>
                <w:sz w:val="20"/>
                <w:szCs w:val="20"/>
              </w:rPr>
              <w:t xml:space="preserve"> large number of pupils attend </w:t>
            </w:r>
            <w:r>
              <w:rPr>
                <w:rFonts w:ascii="Arial" w:hAnsi="Arial" w:cs="Arial"/>
                <w:b/>
                <w:sz w:val="20"/>
                <w:szCs w:val="20"/>
              </w:rPr>
              <w:t>the club</w:t>
            </w:r>
            <w:r w:rsidRPr="0054442C">
              <w:rPr>
                <w:rFonts w:ascii="Arial" w:hAnsi="Arial" w:cs="Arial"/>
                <w:b/>
                <w:sz w:val="20"/>
                <w:szCs w:val="20"/>
              </w:rPr>
              <w:t xml:space="preserve"> on a daily basis, ensuring that they have had a</w:t>
            </w:r>
            <w:r>
              <w:rPr>
                <w:rFonts w:ascii="Arial" w:hAnsi="Arial" w:cs="Arial"/>
                <w:b/>
                <w:sz w:val="20"/>
                <w:szCs w:val="20"/>
              </w:rPr>
              <w:t xml:space="preserve"> healthy</w:t>
            </w:r>
            <w:r w:rsidRPr="0054442C">
              <w:rPr>
                <w:rFonts w:ascii="Arial" w:hAnsi="Arial" w:cs="Arial"/>
                <w:b/>
                <w:sz w:val="20"/>
                <w:szCs w:val="20"/>
              </w:rPr>
              <w:t xml:space="preserve"> breakfast and are in school on time and ready to learn</w:t>
            </w:r>
            <w:r>
              <w:rPr>
                <w:rFonts w:ascii="Arial" w:hAnsi="Arial" w:cs="Arial"/>
                <w:b/>
                <w:sz w:val="20"/>
                <w:szCs w:val="20"/>
              </w:rPr>
              <w:t>.</w:t>
            </w:r>
            <w:r w:rsidRPr="0054442C">
              <w:rPr>
                <w:rFonts w:ascii="Arial" w:hAnsi="Arial" w:cs="Arial"/>
                <w:b/>
                <w:sz w:val="20"/>
                <w:szCs w:val="20"/>
              </w:rPr>
              <w:t xml:space="preserve"> </w:t>
            </w:r>
          </w:p>
          <w:p w:rsidR="003F5837" w:rsidRDefault="003F5837" w:rsidP="003F5837">
            <w:pPr>
              <w:rPr>
                <w:rFonts w:ascii="Arial" w:hAnsi="Arial" w:cs="Arial"/>
                <w:sz w:val="20"/>
                <w:szCs w:val="20"/>
              </w:rPr>
            </w:pPr>
          </w:p>
          <w:p w:rsidR="00EC16C5" w:rsidRDefault="00EC16C5" w:rsidP="003F5837">
            <w:pPr>
              <w:rPr>
                <w:rFonts w:ascii="Arial" w:hAnsi="Arial" w:cs="Arial"/>
                <w:sz w:val="20"/>
                <w:szCs w:val="20"/>
              </w:rPr>
            </w:pPr>
          </w:p>
          <w:p w:rsidR="00EC16C5" w:rsidRPr="001B5733" w:rsidRDefault="00EC16C5" w:rsidP="003F5837">
            <w:pPr>
              <w:rPr>
                <w:rFonts w:ascii="Arial" w:hAnsi="Arial" w:cs="Arial"/>
                <w:sz w:val="20"/>
                <w:szCs w:val="20"/>
              </w:rPr>
            </w:pPr>
          </w:p>
        </w:tc>
      </w:tr>
      <w:tr w:rsidR="003F5837" w:rsidRPr="005E2C02" w:rsidTr="003F5837">
        <w:trPr>
          <w:trHeight w:val="432"/>
        </w:trPr>
        <w:tc>
          <w:tcPr>
            <w:tcW w:w="15417" w:type="dxa"/>
            <w:gridSpan w:val="8"/>
            <w:shd w:val="clear" w:color="auto" w:fill="FFFF00"/>
          </w:tcPr>
          <w:p w:rsidR="003F5837" w:rsidRPr="00016730" w:rsidRDefault="003F5837" w:rsidP="003F5837">
            <w:pPr>
              <w:jc w:val="center"/>
              <w:rPr>
                <w:rFonts w:ascii="Arial" w:hAnsi="Arial" w:cs="Arial"/>
                <w:b/>
                <w:sz w:val="24"/>
                <w:szCs w:val="24"/>
              </w:rPr>
            </w:pPr>
            <w:r w:rsidRPr="00016730">
              <w:rPr>
                <w:rFonts w:ascii="Arial" w:hAnsi="Arial" w:cs="Arial"/>
                <w:b/>
                <w:sz w:val="24"/>
                <w:szCs w:val="24"/>
              </w:rPr>
              <w:t>ACTIVITIES</w:t>
            </w:r>
          </w:p>
          <w:p w:rsidR="003F5837" w:rsidRPr="00016730" w:rsidRDefault="003F5837" w:rsidP="003F5837">
            <w:pPr>
              <w:rPr>
                <w:rFonts w:ascii="Arial" w:hAnsi="Arial" w:cs="Arial"/>
                <w:b/>
                <w:sz w:val="24"/>
                <w:szCs w:val="24"/>
                <w:highlight w:val="red"/>
              </w:rPr>
            </w:pPr>
          </w:p>
        </w:tc>
        <w:tc>
          <w:tcPr>
            <w:tcW w:w="2126" w:type="dxa"/>
          </w:tcPr>
          <w:p w:rsidR="003F5837" w:rsidRPr="005E2C02" w:rsidRDefault="003F5837" w:rsidP="003F5837"/>
        </w:tc>
        <w:tc>
          <w:tcPr>
            <w:tcW w:w="2126" w:type="dxa"/>
          </w:tcPr>
          <w:p w:rsidR="003F5837" w:rsidRPr="005E2C02" w:rsidRDefault="003F5837" w:rsidP="003F5837"/>
        </w:tc>
        <w:tc>
          <w:tcPr>
            <w:tcW w:w="2126" w:type="dxa"/>
          </w:tcPr>
          <w:p w:rsidR="003F5837" w:rsidRPr="005E2C02" w:rsidRDefault="003F5837" w:rsidP="003F5837"/>
        </w:tc>
        <w:tc>
          <w:tcPr>
            <w:tcW w:w="2126" w:type="dxa"/>
            <w:shd w:val="clear" w:color="auto" w:fill="FFFFFF" w:themeFill="background1"/>
          </w:tcPr>
          <w:p w:rsidR="003F5837" w:rsidRDefault="003F5837" w:rsidP="003F5837">
            <w:pPr>
              <w:rPr>
                <w:rFonts w:ascii="Arial" w:hAnsi="Arial" w:cs="Arial"/>
                <w:sz w:val="20"/>
                <w:szCs w:val="20"/>
              </w:rPr>
            </w:pPr>
            <w:r>
              <w:rPr>
                <w:rFonts w:ascii="Arial" w:hAnsi="Arial" w:cs="Arial"/>
                <w:sz w:val="20"/>
                <w:szCs w:val="20"/>
              </w:rPr>
              <w:t xml:space="preserve">Number of pupils attending </w:t>
            </w:r>
          </w:p>
          <w:p w:rsidR="003F5837" w:rsidRDefault="003F5837" w:rsidP="003F5837">
            <w:pPr>
              <w:rPr>
                <w:rFonts w:ascii="Arial" w:hAnsi="Arial" w:cs="Arial"/>
                <w:sz w:val="20"/>
                <w:szCs w:val="20"/>
              </w:rPr>
            </w:pPr>
          </w:p>
          <w:p w:rsidR="003F5837" w:rsidRPr="001B5733" w:rsidRDefault="003F5837" w:rsidP="003F5837">
            <w:pPr>
              <w:rPr>
                <w:rFonts w:ascii="Arial" w:hAnsi="Arial" w:cs="Arial"/>
                <w:sz w:val="20"/>
                <w:szCs w:val="20"/>
              </w:rPr>
            </w:pPr>
            <w:r>
              <w:rPr>
                <w:rFonts w:ascii="Arial" w:hAnsi="Arial" w:cs="Arial"/>
                <w:sz w:val="20"/>
                <w:szCs w:val="20"/>
              </w:rPr>
              <w:t>Quality of social interactions</w:t>
            </w:r>
          </w:p>
        </w:tc>
      </w:tr>
      <w:tr w:rsidR="003F5837" w:rsidRPr="005E2C02" w:rsidTr="003F5837">
        <w:trPr>
          <w:gridAfter w:val="4"/>
          <w:wAfter w:w="8504" w:type="dxa"/>
          <w:trHeight w:val="432"/>
        </w:trPr>
        <w:tc>
          <w:tcPr>
            <w:tcW w:w="2235"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Item/activity</w:t>
            </w:r>
          </w:p>
        </w:tc>
        <w:tc>
          <w:tcPr>
            <w:tcW w:w="1275" w:type="dxa"/>
            <w:shd w:val="clear" w:color="auto" w:fill="FFFF00"/>
          </w:tcPr>
          <w:p w:rsidR="003F5837" w:rsidRPr="00016730" w:rsidRDefault="003F5837" w:rsidP="003F5837">
            <w:pPr>
              <w:jc w:val="center"/>
              <w:rPr>
                <w:rFonts w:ascii="Arial" w:hAnsi="Arial" w:cs="Arial"/>
                <w:b/>
                <w:highlight w:val="red"/>
              </w:rPr>
            </w:pPr>
          </w:p>
          <w:p w:rsidR="003F5837" w:rsidRPr="00344481" w:rsidRDefault="003F5837" w:rsidP="003F5837">
            <w:pPr>
              <w:jc w:val="center"/>
              <w:rPr>
                <w:rFonts w:ascii="Arial" w:hAnsi="Arial" w:cs="Arial"/>
                <w:b/>
              </w:rPr>
            </w:pPr>
            <w:r w:rsidRPr="00344481">
              <w:rPr>
                <w:rFonts w:ascii="Arial" w:hAnsi="Arial" w:cs="Arial"/>
                <w:b/>
              </w:rPr>
              <w:t>Estimated</w:t>
            </w:r>
          </w:p>
          <w:p w:rsidR="003F5837" w:rsidRPr="00016730" w:rsidRDefault="003F5837" w:rsidP="003F5837">
            <w:pPr>
              <w:jc w:val="center"/>
              <w:rPr>
                <w:rFonts w:ascii="Arial" w:hAnsi="Arial" w:cs="Arial"/>
                <w:b/>
                <w:highlight w:val="red"/>
              </w:rPr>
            </w:pPr>
            <w:r w:rsidRPr="00344481">
              <w:rPr>
                <w:rFonts w:ascii="Arial" w:hAnsi="Arial" w:cs="Arial"/>
                <w:b/>
              </w:rPr>
              <w:t>Cost</w:t>
            </w:r>
          </w:p>
        </w:tc>
        <w:tc>
          <w:tcPr>
            <w:tcW w:w="1560"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New/</w:t>
            </w:r>
          </w:p>
          <w:p w:rsidR="003F5837" w:rsidRPr="008B12AE" w:rsidRDefault="003F5837" w:rsidP="003F5837">
            <w:pPr>
              <w:jc w:val="center"/>
              <w:rPr>
                <w:rFonts w:ascii="Arial" w:hAnsi="Arial" w:cs="Arial"/>
                <w:b/>
              </w:rPr>
            </w:pPr>
            <w:r w:rsidRPr="008B12AE">
              <w:rPr>
                <w:rFonts w:ascii="Arial" w:hAnsi="Arial" w:cs="Arial"/>
                <w:b/>
              </w:rPr>
              <w:t>continued</w:t>
            </w:r>
          </w:p>
          <w:p w:rsidR="003F5837" w:rsidRPr="008B12AE" w:rsidRDefault="003F5837" w:rsidP="003F5837">
            <w:pPr>
              <w:jc w:val="center"/>
              <w:rPr>
                <w:rFonts w:ascii="Arial" w:hAnsi="Arial" w:cs="Arial"/>
                <w:b/>
              </w:rPr>
            </w:pPr>
            <w:r w:rsidRPr="008B12AE">
              <w:rPr>
                <w:rFonts w:ascii="Arial" w:hAnsi="Arial" w:cs="Arial"/>
                <w:b/>
              </w:rPr>
              <w:t>item/activity</w:t>
            </w:r>
          </w:p>
        </w:tc>
        <w:tc>
          <w:tcPr>
            <w:tcW w:w="3685"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Intended Outcomes</w:t>
            </w:r>
          </w:p>
        </w:tc>
        <w:tc>
          <w:tcPr>
            <w:tcW w:w="1843" w:type="dxa"/>
            <w:gridSpan w:val="3"/>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Monitoring</w:t>
            </w:r>
          </w:p>
        </w:tc>
        <w:tc>
          <w:tcPr>
            <w:tcW w:w="4819"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Outcomes</w:t>
            </w:r>
          </w:p>
        </w:tc>
      </w:tr>
      <w:tr w:rsidR="003F5837" w:rsidTr="003F5837">
        <w:trPr>
          <w:gridAfter w:val="4"/>
          <w:wAfter w:w="8504" w:type="dxa"/>
          <w:trHeight w:val="608"/>
        </w:trPr>
        <w:tc>
          <w:tcPr>
            <w:tcW w:w="2235" w:type="dxa"/>
            <w:shd w:val="clear" w:color="auto" w:fill="FFFFFF" w:themeFill="background1"/>
          </w:tcPr>
          <w:p w:rsidR="003F5837" w:rsidRPr="009255EF" w:rsidRDefault="003F5837" w:rsidP="003F5837">
            <w:pPr>
              <w:rPr>
                <w:rFonts w:ascii="Arial" w:hAnsi="Arial" w:cs="Arial"/>
                <w:sz w:val="20"/>
                <w:szCs w:val="20"/>
              </w:rPr>
            </w:pPr>
            <w:r w:rsidRPr="009255EF">
              <w:rPr>
                <w:rFonts w:ascii="Arial" w:hAnsi="Arial" w:cs="Arial"/>
                <w:sz w:val="20"/>
                <w:szCs w:val="20"/>
              </w:rPr>
              <w:t>Subsidised school visits and residential visits</w:t>
            </w:r>
          </w:p>
        </w:tc>
        <w:tc>
          <w:tcPr>
            <w:tcW w:w="1275" w:type="dxa"/>
            <w:shd w:val="clear" w:color="auto" w:fill="auto"/>
          </w:tcPr>
          <w:p w:rsidR="003F5837"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5816EA">
              <w:rPr>
                <w:rFonts w:ascii="Arial" w:hAnsi="Arial" w:cs="Arial"/>
                <w:sz w:val="20"/>
                <w:szCs w:val="20"/>
              </w:rPr>
              <w:t>£23,000</w:t>
            </w:r>
          </w:p>
        </w:tc>
        <w:tc>
          <w:tcPr>
            <w:tcW w:w="1560" w:type="dxa"/>
            <w:shd w:val="clear" w:color="auto" w:fill="FFFFFF" w:themeFill="background1"/>
          </w:tcPr>
          <w:p w:rsidR="003F5837" w:rsidRDefault="003F5837" w:rsidP="003F5837">
            <w:pPr>
              <w:rPr>
                <w:rFonts w:ascii="Arial" w:hAnsi="Arial" w:cs="Arial"/>
                <w:sz w:val="20"/>
                <w:szCs w:val="20"/>
              </w:rPr>
            </w:pPr>
          </w:p>
          <w:p w:rsidR="003F5837" w:rsidRDefault="003F5837" w:rsidP="003F5837">
            <w:r w:rsidRPr="000E30DC">
              <w:rPr>
                <w:rFonts w:ascii="Arial" w:hAnsi="Arial" w:cs="Arial"/>
                <w:sz w:val="20"/>
                <w:szCs w:val="20"/>
              </w:rPr>
              <w:t>continued</w:t>
            </w:r>
          </w:p>
        </w:tc>
        <w:tc>
          <w:tcPr>
            <w:tcW w:w="3685" w:type="dxa"/>
            <w:shd w:val="clear" w:color="auto" w:fill="FFFFFF" w:themeFill="background1"/>
          </w:tcPr>
          <w:p w:rsidR="003F5837" w:rsidRPr="00FA0E54" w:rsidRDefault="003F5837" w:rsidP="003F5837">
            <w:pPr>
              <w:pStyle w:val="ListParagraph"/>
              <w:numPr>
                <w:ilvl w:val="0"/>
                <w:numId w:val="4"/>
              </w:numPr>
              <w:rPr>
                <w:rFonts w:ascii="Arial" w:hAnsi="Arial" w:cs="Arial"/>
                <w:sz w:val="20"/>
                <w:szCs w:val="20"/>
              </w:rPr>
            </w:pPr>
            <w:r w:rsidRPr="00FA0E54">
              <w:rPr>
                <w:rFonts w:ascii="Arial" w:hAnsi="Arial" w:cs="Arial"/>
                <w:sz w:val="20"/>
                <w:szCs w:val="20"/>
              </w:rPr>
              <w:t>To ensure all pupils have access to curriculum visits to enrich their learning and the curriculum</w:t>
            </w:r>
          </w:p>
          <w:p w:rsidR="003F5837" w:rsidRDefault="003F5837" w:rsidP="003F5837">
            <w:pPr>
              <w:rPr>
                <w:rFonts w:ascii="Arial" w:hAnsi="Arial" w:cs="Arial"/>
                <w:sz w:val="20"/>
                <w:szCs w:val="20"/>
              </w:rPr>
            </w:pPr>
          </w:p>
          <w:p w:rsidR="003F5837" w:rsidRPr="009255EF" w:rsidRDefault="003F5837" w:rsidP="003F5837">
            <w:pPr>
              <w:rPr>
                <w:rFonts w:ascii="Arial" w:hAnsi="Arial" w:cs="Arial"/>
                <w:sz w:val="20"/>
                <w:szCs w:val="20"/>
              </w:rPr>
            </w:pPr>
          </w:p>
        </w:tc>
        <w:tc>
          <w:tcPr>
            <w:tcW w:w="1843" w:type="dxa"/>
            <w:gridSpan w:val="3"/>
            <w:shd w:val="clear" w:color="auto" w:fill="FFFFFF" w:themeFill="background1"/>
          </w:tcPr>
          <w:p w:rsidR="003F5837" w:rsidRDefault="003F5837" w:rsidP="003F5837">
            <w:pPr>
              <w:rPr>
                <w:rFonts w:ascii="Arial" w:hAnsi="Arial" w:cs="Arial"/>
                <w:sz w:val="16"/>
                <w:szCs w:val="16"/>
              </w:rPr>
            </w:pPr>
            <w:r w:rsidRPr="003F5837">
              <w:rPr>
                <w:rFonts w:ascii="Arial" w:hAnsi="Arial" w:cs="Arial"/>
                <w:sz w:val="16"/>
                <w:szCs w:val="16"/>
              </w:rPr>
              <w:t>Attendance, motivation and engagement in learning</w:t>
            </w:r>
          </w:p>
          <w:p w:rsidR="003F5837" w:rsidRPr="003F5837" w:rsidRDefault="003F5837" w:rsidP="003F5837">
            <w:pPr>
              <w:rPr>
                <w:rFonts w:ascii="Arial" w:hAnsi="Arial" w:cs="Arial"/>
                <w:sz w:val="16"/>
                <w:szCs w:val="16"/>
              </w:rPr>
            </w:pPr>
          </w:p>
          <w:p w:rsidR="003F5837" w:rsidRDefault="003F5837" w:rsidP="003F5837">
            <w:pPr>
              <w:rPr>
                <w:rFonts w:ascii="Arial" w:hAnsi="Arial" w:cs="Arial"/>
                <w:sz w:val="16"/>
                <w:szCs w:val="16"/>
              </w:rPr>
            </w:pPr>
            <w:r w:rsidRPr="003F5837">
              <w:rPr>
                <w:rFonts w:ascii="Arial" w:hAnsi="Arial" w:cs="Arial"/>
                <w:sz w:val="16"/>
                <w:szCs w:val="16"/>
              </w:rPr>
              <w:t>Impact on pupil performance</w:t>
            </w:r>
          </w:p>
          <w:p w:rsidR="003F5837" w:rsidRPr="003F5837" w:rsidRDefault="003F5837" w:rsidP="003F5837">
            <w:pPr>
              <w:rPr>
                <w:rFonts w:ascii="Arial" w:hAnsi="Arial" w:cs="Arial"/>
                <w:sz w:val="16"/>
                <w:szCs w:val="16"/>
              </w:rPr>
            </w:pPr>
          </w:p>
        </w:tc>
        <w:tc>
          <w:tcPr>
            <w:tcW w:w="4819" w:type="dxa"/>
            <w:shd w:val="clear" w:color="auto" w:fill="FFFFFF" w:themeFill="background1"/>
          </w:tcPr>
          <w:p w:rsidR="00783AAC" w:rsidRDefault="00783AAC" w:rsidP="00783AAC">
            <w:pPr>
              <w:rPr>
                <w:rFonts w:ascii="Arial" w:hAnsi="Arial" w:cs="Arial"/>
                <w:b/>
                <w:sz w:val="20"/>
                <w:szCs w:val="20"/>
              </w:rPr>
            </w:pPr>
            <w:r w:rsidRPr="008F70AA">
              <w:rPr>
                <w:rFonts w:ascii="Arial" w:hAnsi="Arial" w:cs="Arial"/>
                <w:b/>
                <w:sz w:val="20"/>
                <w:szCs w:val="20"/>
              </w:rPr>
              <w:t>All pupils have attended a number of educational visits</w:t>
            </w:r>
            <w:r>
              <w:rPr>
                <w:rFonts w:ascii="Arial" w:hAnsi="Arial" w:cs="Arial"/>
                <w:b/>
                <w:sz w:val="20"/>
                <w:szCs w:val="20"/>
              </w:rPr>
              <w:t xml:space="preserve"> to enhance the curriculum and provide a stimulus for learning.</w:t>
            </w:r>
          </w:p>
          <w:p w:rsidR="00783AAC" w:rsidRDefault="00783AAC" w:rsidP="00783AAC">
            <w:pPr>
              <w:rPr>
                <w:rFonts w:ascii="Arial" w:hAnsi="Arial" w:cs="Arial"/>
                <w:b/>
                <w:sz w:val="20"/>
                <w:szCs w:val="20"/>
              </w:rPr>
            </w:pPr>
          </w:p>
          <w:p w:rsidR="003F5837" w:rsidRPr="001B5733" w:rsidRDefault="00783AAC" w:rsidP="00783AAC">
            <w:pPr>
              <w:rPr>
                <w:rFonts w:ascii="Arial" w:hAnsi="Arial" w:cs="Arial"/>
                <w:sz w:val="20"/>
                <w:szCs w:val="20"/>
              </w:rPr>
            </w:pPr>
            <w:r>
              <w:rPr>
                <w:rFonts w:ascii="Arial" w:hAnsi="Arial" w:cs="Arial"/>
                <w:b/>
                <w:sz w:val="20"/>
                <w:szCs w:val="20"/>
              </w:rPr>
              <w:t>A large number of KS2 pupils took part in a residential visit to either Carlton, York or Helmsley which helped develop self-esteem, confidence and independence.</w:t>
            </w:r>
          </w:p>
          <w:p w:rsidR="003F5837" w:rsidRPr="001B5733" w:rsidRDefault="003F5837" w:rsidP="003F5837">
            <w:pPr>
              <w:rPr>
                <w:rFonts w:ascii="Arial" w:hAnsi="Arial" w:cs="Arial"/>
                <w:sz w:val="20"/>
                <w:szCs w:val="20"/>
              </w:rPr>
            </w:pPr>
          </w:p>
        </w:tc>
      </w:tr>
      <w:tr w:rsidR="003F5837" w:rsidTr="003F5837">
        <w:trPr>
          <w:gridAfter w:val="4"/>
          <w:wAfter w:w="8504" w:type="dxa"/>
          <w:trHeight w:val="465"/>
        </w:trPr>
        <w:tc>
          <w:tcPr>
            <w:tcW w:w="15417" w:type="dxa"/>
            <w:gridSpan w:val="8"/>
            <w:shd w:val="clear" w:color="auto" w:fill="FFFF00"/>
          </w:tcPr>
          <w:p w:rsidR="003F5837" w:rsidRPr="00016730" w:rsidRDefault="003F5837" w:rsidP="003F5837">
            <w:pPr>
              <w:jc w:val="center"/>
              <w:rPr>
                <w:rFonts w:ascii="Arial" w:hAnsi="Arial" w:cs="Arial"/>
                <w:b/>
                <w:sz w:val="24"/>
                <w:szCs w:val="24"/>
              </w:rPr>
            </w:pPr>
            <w:r w:rsidRPr="00016730">
              <w:rPr>
                <w:rFonts w:ascii="Arial" w:hAnsi="Arial" w:cs="Arial"/>
                <w:b/>
                <w:sz w:val="24"/>
                <w:szCs w:val="24"/>
              </w:rPr>
              <w:lastRenderedPageBreak/>
              <w:t>RESOURCES</w:t>
            </w:r>
          </w:p>
          <w:p w:rsidR="003F5837" w:rsidRPr="00016730" w:rsidRDefault="003F5837" w:rsidP="003F5837">
            <w:pPr>
              <w:rPr>
                <w:rFonts w:ascii="Arial" w:hAnsi="Arial" w:cs="Arial"/>
                <w:highlight w:val="red"/>
              </w:rPr>
            </w:pPr>
          </w:p>
        </w:tc>
      </w:tr>
      <w:tr w:rsidR="003F5837" w:rsidTr="003F5837">
        <w:trPr>
          <w:gridAfter w:val="4"/>
          <w:wAfter w:w="8504" w:type="dxa"/>
          <w:trHeight w:val="483"/>
        </w:trPr>
        <w:tc>
          <w:tcPr>
            <w:tcW w:w="2235"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 xml:space="preserve">Item/activity </w:t>
            </w:r>
          </w:p>
        </w:tc>
        <w:tc>
          <w:tcPr>
            <w:tcW w:w="1275" w:type="dxa"/>
            <w:shd w:val="clear" w:color="auto" w:fill="FFFF00"/>
          </w:tcPr>
          <w:p w:rsidR="003F5837" w:rsidRPr="00016730" w:rsidRDefault="003F5837" w:rsidP="003F5837">
            <w:pPr>
              <w:rPr>
                <w:rFonts w:ascii="Arial" w:hAnsi="Arial" w:cs="Arial"/>
                <w:b/>
                <w:highlight w:val="red"/>
              </w:rPr>
            </w:pPr>
          </w:p>
          <w:p w:rsidR="003F5837" w:rsidRPr="00344481" w:rsidRDefault="003F5837" w:rsidP="003F5837">
            <w:pPr>
              <w:jc w:val="center"/>
              <w:rPr>
                <w:rFonts w:ascii="Arial" w:hAnsi="Arial" w:cs="Arial"/>
                <w:b/>
              </w:rPr>
            </w:pPr>
            <w:r w:rsidRPr="00344481">
              <w:rPr>
                <w:rFonts w:ascii="Arial" w:hAnsi="Arial" w:cs="Arial"/>
                <w:b/>
              </w:rPr>
              <w:t>Estimated</w:t>
            </w:r>
          </w:p>
          <w:p w:rsidR="003F5837" w:rsidRPr="00016730" w:rsidRDefault="003F5837" w:rsidP="003F5837">
            <w:pPr>
              <w:jc w:val="center"/>
              <w:rPr>
                <w:rFonts w:ascii="Arial" w:hAnsi="Arial" w:cs="Arial"/>
                <w:b/>
                <w:highlight w:val="red"/>
              </w:rPr>
            </w:pPr>
            <w:r w:rsidRPr="00344481">
              <w:rPr>
                <w:rFonts w:ascii="Arial" w:hAnsi="Arial" w:cs="Arial"/>
                <w:b/>
              </w:rPr>
              <w:t>Cost</w:t>
            </w:r>
          </w:p>
        </w:tc>
        <w:tc>
          <w:tcPr>
            <w:tcW w:w="1560"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New/</w:t>
            </w:r>
          </w:p>
          <w:p w:rsidR="003F5837" w:rsidRPr="008B12AE" w:rsidRDefault="003F5837" w:rsidP="003F5837">
            <w:pPr>
              <w:jc w:val="center"/>
              <w:rPr>
                <w:rFonts w:ascii="Arial" w:hAnsi="Arial" w:cs="Arial"/>
                <w:b/>
              </w:rPr>
            </w:pPr>
            <w:r w:rsidRPr="008B12AE">
              <w:rPr>
                <w:rFonts w:ascii="Arial" w:hAnsi="Arial" w:cs="Arial"/>
                <w:b/>
              </w:rPr>
              <w:t>continued</w:t>
            </w:r>
          </w:p>
          <w:p w:rsidR="003F5837" w:rsidRPr="008B12AE" w:rsidRDefault="003F5837" w:rsidP="003F5837">
            <w:pPr>
              <w:jc w:val="center"/>
              <w:rPr>
                <w:rFonts w:ascii="Arial" w:hAnsi="Arial" w:cs="Arial"/>
                <w:b/>
              </w:rPr>
            </w:pPr>
            <w:r w:rsidRPr="008B12AE">
              <w:rPr>
                <w:rFonts w:ascii="Arial" w:hAnsi="Arial" w:cs="Arial"/>
                <w:b/>
              </w:rPr>
              <w:t xml:space="preserve">item/activity </w:t>
            </w:r>
          </w:p>
        </w:tc>
        <w:tc>
          <w:tcPr>
            <w:tcW w:w="3685"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rPr>
                <w:rFonts w:ascii="Arial" w:hAnsi="Arial" w:cs="Arial"/>
                <w:b/>
              </w:rPr>
            </w:pPr>
            <w:r w:rsidRPr="008B12AE">
              <w:rPr>
                <w:rFonts w:ascii="Arial" w:hAnsi="Arial" w:cs="Arial"/>
                <w:b/>
              </w:rPr>
              <w:t>Intended Outcomes</w:t>
            </w:r>
          </w:p>
        </w:tc>
        <w:tc>
          <w:tcPr>
            <w:tcW w:w="1843" w:type="dxa"/>
            <w:gridSpan w:val="3"/>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Monitoring</w:t>
            </w:r>
          </w:p>
        </w:tc>
        <w:tc>
          <w:tcPr>
            <w:tcW w:w="4819"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Outcomes</w:t>
            </w:r>
          </w:p>
        </w:tc>
      </w:tr>
      <w:tr w:rsidR="003F5837" w:rsidTr="003F5837">
        <w:trPr>
          <w:gridAfter w:val="4"/>
          <w:wAfter w:w="8504" w:type="dxa"/>
          <w:trHeight w:val="394"/>
        </w:trPr>
        <w:tc>
          <w:tcPr>
            <w:tcW w:w="2235" w:type="dxa"/>
            <w:shd w:val="clear" w:color="auto" w:fill="FFFFFF" w:themeFill="background1"/>
          </w:tcPr>
          <w:p w:rsidR="003F5837" w:rsidRDefault="003F5837" w:rsidP="003F5837">
            <w:pPr>
              <w:rPr>
                <w:rFonts w:ascii="Arial" w:eastAsia="Times New Roman" w:hAnsi="Arial" w:cs="Arial"/>
                <w:sz w:val="20"/>
                <w:szCs w:val="20"/>
                <w:lang w:eastAsia="en-GB"/>
              </w:rPr>
            </w:pPr>
            <w:r>
              <w:rPr>
                <w:rFonts w:ascii="Arial" w:eastAsia="Times New Roman" w:hAnsi="Arial" w:cs="Arial"/>
                <w:sz w:val="20"/>
                <w:szCs w:val="20"/>
                <w:lang w:eastAsia="en-GB"/>
              </w:rPr>
              <w:t xml:space="preserve">Curriculum resources to support teaching and learning </w:t>
            </w:r>
          </w:p>
          <w:p w:rsidR="003F5837" w:rsidRDefault="003F5837" w:rsidP="003F5837">
            <w:pPr>
              <w:rPr>
                <w:rFonts w:ascii="Arial" w:eastAsia="Times New Roman" w:hAnsi="Arial" w:cs="Arial"/>
                <w:sz w:val="20"/>
                <w:szCs w:val="20"/>
                <w:lang w:eastAsia="en-GB"/>
              </w:rPr>
            </w:pPr>
          </w:p>
          <w:p w:rsidR="003F5837" w:rsidRPr="00113736" w:rsidRDefault="003F5837" w:rsidP="003F5837">
            <w:pPr>
              <w:rPr>
                <w:rFonts w:ascii="Arial" w:eastAsia="Times New Roman" w:hAnsi="Arial" w:cs="Arial"/>
                <w:sz w:val="20"/>
                <w:szCs w:val="20"/>
                <w:lang w:eastAsia="en-GB"/>
              </w:rPr>
            </w:pPr>
            <w:r w:rsidRPr="009255EF">
              <w:rPr>
                <w:rFonts w:ascii="Arial" w:eastAsia="Times New Roman" w:hAnsi="Arial" w:cs="Arial"/>
                <w:sz w:val="20"/>
                <w:szCs w:val="20"/>
                <w:lang w:eastAsia="en-GB"/>
              </w:rPr>
              <w:t>Curriculum enhancement from exte</w:t>
            </w:r>
            <w:r>
              <w:rPr>
                <w:rFonts w:ascii="Arial" w:eastAsia="Times New Roman" w:hAnsi="Arial" w:cs="Arial"/>
                <w:sz w:val="20"/>
                <w:szCs w:val="20"/>
                <w:lang w:eastAsia="en-GB"/>
              </w:rPr>
              <w:t>rnal agencies and organisations</w:t>
            </w:r>
          </w:p>
        </w:tc>
        <w:tc>
          <w:tcPr>
            <w:tcW w:w="1275" w:type="dxa"/>
            <w:shd w:val="clear" w:color="auto" w:fill="auto"/>
          </w:tcPr>
          <w:p w:rsidR="003F5837"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5816EA">
              <w:rPr>
                <w:rFonts w:ascii="Arial" w:hAnsi="Arial" w:cs="Arial"/>
                <w:sz w:val="20"/>
                <w:szCs w:val="20"/>
              </w:rPr>
              <w:t>£20,000</w:t>
            </w:r>
          </w:p>
        </w:tc>
        <w:tc>
          <w:tcPr>
            <w:tcW w:w="1560" w:type="dxa"/>
            <w:shd w:val="clear" w:color="auto" w:fill="FFFFFF" w:themeFill="background1"/>
          </w:tcPr>
          <w:p w:rsidR="003F5837" w:rsidRDefault="003F5837" w:rsidP="003F5837">
            <w:pPr>
              <w:rPr>
                <w:rFonts w:ascii="Arial" w:hAnsi="Arial" w:cs="Arial"/>
                <w:sz w:val="20"/>
                <w:szCs w:val="20"/>
              </w:rPr>
            </w:pPr>
          </w:p>
          <w:p w:rsidR="003F5837" w:rsidRDefault="003F5837" w:rsidP="003F5837">
            <w:r>
              <w:rPr>
                <w:rFonts w:ascii="Arial" w:hAnsi="Arial" w:cs="Arial"/>
                <w:sz w:val="20"/>
                <w:szCs w:val="20"/>
              </w:rPr>
              <w:t>continue</w:t>
            </w:r>
            <w:r w:rsidR="00547C1E">
              <w:rPr>
                <w:rFonts w:ascii="Arial" w:hAnsi="Arial" w:cs="Arial"/>
                <w:sz w:val="20"/>
                <w:szCs w:val="20"/>
              </w:rPr>
              <w:t>d</w:t>
            </w:r>
          </w:p>
        </w:tc>
        <w:tc>
          <w:tcPr>
            <w:tcW w:w="3685" w:type="dxa"/>
            <w:shd w:val="clear" w:color="auto" w:fill="FFFFFF" w:themeFill="background1"/>
          </w:tcPr>
          <w:p w:rsidR="003F5837" w:rsidRDefault="003F5837" w:rsidP="003F5837">
            <w:pPr>
              <w:pStyle w:val="ListParagraph"/>
              <w:numPr>
                <w:ilvl w:val="0"/>
                <w:numId w:val="4"/>
              </w:numPr>
              <w:rPr>
                <w:rFonts w:ascii="Arial" w:hAnsi="Arial" w:cs="Arial"/>
                <w:sz w:val="20"/>
                <w:szCs w:val="20"/>
              </w:rPr>
            </w:pPr>
            <w:r w:rsidRPr="00FA0E54">
              <w:rPr>
                <w:rFonts w:ascii="Arial" w:hAnsi="Arial" w:cs="Arial"/>
                <w:sz w:val="20"/>
                <w:szCs w:val="20"/>
              </w:rPr>
              <w:t>To enhance the children’s learning through additional opportunities and experiences to support  and enrich the curriculum</w:t>
            </w:r>
          </w:p>
          <w:p w:rsidR="003F5837" w:rsidRPr="006635EE" w:rsidRDefault="003F5837" w:rsidP="003F5837">
            <w:pPr>
              <w:rPr>
                <w:rFonts w:ascii="Arial" w:hAnsi="Arial" w:cs="Arial"/>
                <w:sz w:val="20"/>
                <w:szCs w:val="20"/>
              </w:rPr>
            </w:pPr>
          </w:p>
        </w:tc>
        <w:tc>
          <w:tcPr>
            <w:tcW w:w="1843" w:type="dxa"/>
            <w:gridSpan w:val="3"/>
            <w:shd w:val="clear" w:color="auto" w:fill="FFFFFF" w:themeFill="background1"/>
          </w:tcPr>
          <w:p w:rsidR="003F5837" w:rsidRDefault="003F5837" w:rsidP="003F5837">
            <w:pPr>
              <w:rPr>
                <w:rFonts w:ascii="Arial" w:hAnsi="Arial" w:cs="Arial"/>
                <w:sz w:val="16"/>
                <w:szCs w:val="16"/>
              </w:rPr>
            </w:pPr>
            <w:r w:rsidRPr="003F5837">
              <w:rPr>
                <w:rFonts w:ascii="Arial" w:hAnsi="Arial" w:cs="Arial"/>
                <w:sz w:val="16"/>
                <w:szCs w:val="16"/>
              </w:rPr>
              <w:t>Attendance, motivation and engagement in learning</w:t>
            </w:r>
          </w:p>
          <w:p w:rsidR="003F5837" w:rsidRPr="003F5837" w:rsidRDefault="003F5837" w:rsidP="003F5837">
            <w:pPr>
              <w:rPr>
                <w:rFonts w:ascii="Arial" w:hAnsi="Arial" w:cs="Arial"/>
                <w:sz w:val="16"/>
                <w:szCs w:val="16"/>
              </w:rPr>
            </w:pPr>
          </w:p>
          <w:p w:rsidR="003F5837" w:rsidRDefault="003F5837" w:rsidP="003F5837">
            <w:pPr>
              <w:rPr>
                <w:rFonts w:ascii="Arial" w:hAnsi="Arial" w:cs="Arial"/>
                <w:sz w:val="16"/>
                <w:szCs w:val="16"/>
              </w:rPr>
            </w:pPr>
            <w:r w:rsidRPr="003F5837">
              <w:rPr>
                <w:rFonts w:ascii="Arial" w:hAnsi="Arial" w:cs="Arial"/>
                <w:sz w:val="16"/>
                <w:szCs w:val="16"/>
              </w:rPr>
              <w:t>Impact on pupil performance</w:t>
            </w:r>
          </w:p>
          <w:p w:rsidR="003F5837" w:rsidRPr="001B5733" w:rsidRDefault="003F5837" w:rsidP="003F5837">
            <w:pPr>
              <w:rPr>
                <w:rFonts w:ascii="Arial" w:hAnsi="Arial" w:cs="Arial"/>
                <w:sz w:val="20"/>
                <w:szCs w:val="20"/>
              </w:rPr>
            </w:pPr>
          </w:p>
        </w:tc>
        <w:tc>
          <w:tcPr>
            <w:tcW w:w="4819" w:type="dxa"/>
            <w:shd w:val="clear" w:color="auto" w:fill="FFFFFF" w:themeFill="background1"/>
          </w:tcPr>
          <w:p w:rsidR="00783AAC" w:rsidRDefault="00783AAC" w:rsidP="003F5837">
            <w:pPr>
              <w:rPr>
                <w:rFonts w:ascii="Arial" w:hAnsi="Arial" w:cs="Arial"/>
                <w:b/>
                <w:sz w:val="20"/>
                <w:szCs w:val="20"/>
              </w:rPr>
            </w:pPr>
            <w:r>
              <w:rPr>
                <w:rFonts w:ascii="Arial" w:hAnsi="Arial" w:cs="Arial"/>
                <w:b/>
                <w:sz w:val="20"/>
                <w:szCs w:val="20"/>
              </w:rPr>
              <w:t xml:space="preserve">High quality resources have been purchased to support teaching and learning in the new NC across all key </w:t>
            </w:r>
            <w:r w:rsidR="005B6CE0">
              <w:rPr>
                <w:rFonts w:ascii="Arial" w:hAnsi="Arial" w:cs="Arial"/>
                <w:b/>
                <w:sz w:val="20"/>
                <w:szCs w:val="20"/>
              </w:rPr>
              <w:t>stages,</w:t>
            </w:r>
            <w:r>
              <w:rPr>
                <w:rFonts w:ascii="Arial" w:hAnsi="Arial" w:cs="Arial"/>
                <w:b/>
                <w:sz w:val="20"/>
                <w:szCs w:val="20"/>
              </w:rPr>
              <w:t xml:space="preserve"> impacting positively </w:t>
            </w:r>
            <w:r w:rsidR="00EC16C5">
              <w:rPr>
                <w:rFonts w:ascii="Arial" w:hAnsi="Arial" w:cs="Arial"/>
                <w:b/>
                <w:sz w:val="20"/>
                <w:szCs w:val="20"/>
              </w:rPr>
              <w:t xml:space="preserve">on </w:t>
            </w:r>
            <w:r>
              <w:rPr>
                <w:rFonts w:ascii="Arial" w:hAnsi="Arial" w:cs="Arial"/>
                <w:b/>
                <w:sz w:val="20"/>
                <w:szCs w:val="20"/>
              </w:rPr>
              <w:t xml:space="preserve">levels of engagement and attainment. </w:t>
            </w:r>
          </w:p>
          <w:p w:rsidR="00EC16C5" w:rsidRDefault="00EC16C5" w:rsidP="003F5837">
            <w:pPr>
              <w:rPr>
                <w:rFonts w:ascii="Arial" w:hAnsi="Arial" w:cs="Arial"/>
                <w:b/>
                <w:sz w:val="20"/>
                <w:szCs w:val="20"/>
              </w:rPr>
            </w:pPr>
          </w:p>
          <w:p w:rsidR="003F5837" w:rsidRDefault="00783AAC" w:rsidP="003F5837">
            <w:pPr>
              <w:rPr>
                <w:rFonts w:ascii="Arial" w:hAnsi="Arial" w:cs="Arial"/>
                <w:b/>
                <w:sz w:val="20"/>
                <w:szCs w:val="20"/>
              </w:rPr>
            </w:pPr>
            <w:r w:rsidRPr="005149ED">
              <w:rPr>
                <w:rFonts w:ascii="Arial" w:hAnsi="Arial" w:cs="Arial"/>
                <w:b/>
                <w:sz w:val="20"/>
                <w:szCs w:val="20"/>
              </w:rPr>
              <w:t xml:space="preserve">A range of agencies and organisations, including </w:t>
            </w:r>
            <w:proofErr w:type="spellStart"/>
            <w:r w:rsidRPr="005149ED">
              <w:rPr>
                <w:rFonts w:ascii="Arial" w:hAnsi="Arial" w:cs="Arial"/>
                <w:b/>
                <w:sz w:val="20"/>
                <w:szCs w:val="20"/>
              </w:rPr>
              <w:t>Artifacts</w:t>
            </w:r>
            <w:proofErr w:type="spellEnd"/>
            <w:r w:rsidRPr="005149ED">
              <w:rPr>
                <w:rFonts w:ascii="Arial" w:hAnsi="Arial" w:cs="Arial"/>
                <w:b/>
                <w:sz w:val="20"/>
                <w:szCs w:val="20"/>
              </w:rPr>
              <w:t xml:space="preserve"> Theatre group</w:t>
            </w:r>
            <w:r>
              <w:rPr>
                <w:rFonts w:ascii="Arial" w:hAnsi="Arial" w:cs="Arial"/>
                <w:b/>
                <w:sz w:val="20"/>
                <w:szCs w:val="20"/>
              </w:rPr>
              <w:t xml:space="preserve"> </w:t>
            </w:r>
            <w:r w:rsidRPr="005149ED">
              <w:rPr>
                <w:rFonts w:ascii="Arial" w:hAnsi="Arial" w:cs="Arial"/>
                <w:b/>
                <w:sz w:val="20"/>
                <w:szCs w:val="20"/>
              </w:rPr>
              <w:t xml:space="preserve">, </w:t>
            </w:r>
            <w:r>
              <w:rPr>
                <w:rFonts w:ascii="Arial" w:hAnsi="Arial" w:cs="Arial"/>
                <w:b/>
                <w:sz w:val="20"/>
                <w:szCs w:val="20"/>
              </w:rPr>
              <w:t xml:space="preserve">NSPCC and the mobile zoo </w:t>
            </w:r>
            <w:r w:rsidRPr="005149ED">
              <w:rPr>
                <w:rFonts w:ascii="Arial" w:hAnsi="Arial" w:cs="Arial"/>
                <w:b/>
                <w:sz w:val="20"/>
                <w:szCs w:val="20"/>
              </w:rPr>
              <w:t>have worked with school to provide curriculum enrichment opportunities for pupils</w:t>
            </w:r>
            <w:r>
              <w:rPr>
                <w:rFonts w:ascii="Arial" w:hAnsi="Arial" w:cs="Arial"/>
                <w:b/>
                <w:sz w:val="20"/>
                <w:szCs w:val="20"/>
              </w:rPr>
              <w:t xml:space="preserve"> to support learning.</w:t>
            </w:r>
          </w:p>
          <w:p w:rsidR="002719E1" w:rsidRDefault="002719E1" w:rsidP="003F5837">
            <w:pPr>
              <w:rPr>
                <w:rFonts w:ascii="Arial" w:hAnsi="Arial" w:cs="Arial"/>
                <w:b/>
                <w:sz w:val="20"/>
                <w:szCs w:val="20"/>
              </w:rPr>
            </w:pPr>
          </w:p>
          <w:p w:rsidR="00EC16C5" w:rsidRPr="001B5733" w:rsidRDefault="00EC16C5" w:rsidP="003F5837">
            <w:pPr>
              <w:rPr>
                <w:rFonts w:ascii="Arial" w:hAnsi="Arial" w:cs="Arial"/>
                <w:sz w:val="20"/>
                <w:szCs w:val="20"/>
              </w:rPr>
            </w:pPr>
          </w:p>
        </w:tc>
      </w:tr>
      <w:tr w:rsidR="003F5837" w:rsidTr="003F5837">
        <w:trPr>
          <w:gridAfter w:val="4"/>
          <w:wAfter w:w="8504" w:type="dxa"/>
          <w:trHeight w:val="394"/>
        </w:trPr>
        <w:tc>
          <w:tcPr>
            <w:tcW w:w="2235" w:type="dxa"/>
            <w:shd w:val="clear" w:color="auto" w:fill="FFFFFF" w:themeFill="background1"/>
          </w:tcPr>
          <w:p w:rsidR="003F5837" w:rsidRPr="001B5733" w:rsidRDefault="003F5837" w:rsidP="003F5837">
            <w:pPr>
              <w:rPr>
                <w:rFonts w:ascii="Arial" w:hAnsi="Arial" w:cs="Arial"/>
                <w:sz w:val="20"/>
                <w:szCs w:val="20"/>
              </w:rPr>
            </w:pPr>
            <w:r>
              <w:rPr>
                <w:rFonts w:ascii="Arial" w:hAnsi="Arial" w:cs="Arial"/>
                <w:sz w:val="20"/>
                <w:szCs w:val="20"/>
              </w:rPr>
              <w:t>Additional Education P</w:t>
            </w:r>
            <w:r w:rsidRPr="001B5733">
              <w:rPr>
                <w:rFonts w:ascii="Arial" w:hAnsi="Arial" w:cs="Arial"/>
                <w:sz w:val="20"/>
                <w:szCs w:val="20"/>
              </w:rPr>
              <w:t>sychologist time</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1961A6" w:rsidRDefault="003F5837" w:rsidP="003F5837">
            <w:pPr>
              <w:jc w:val="center"/>
              <w:rPr>
                <w:rFonts w:ascii="Arial" w:hAnsi="Arial" w:cs="Arial"/>
                <w:sz w:val="20"/>
                <w:szCs w:val="20"/>
              </w:rPr>
            </w:pPr>
            <w:r w:rsidRPr="001961A6">
              <w:rPr>
                <w:rFonts w:ascii="Arial" w:hAnsi="Arial" w:cs="Arial"/>
                <w:sz w:val="20"/>
                <w:szCs w:val="20"/>
              </w:rPr>
              <w:t>£900</w:t>
            </w:r>
          </w:p>
          <w:p w:rsidR="003F5837" w:rsidRPr="00016730" w:rsidRDefault="003F5837" w:rsidP="003F5837">
            <w:pPr>
              <w:jc w:val="center"/>
              <w:rPr>
                <w:rFonts w:ascii="Arial" w:hAnsi="Arial" w:cs="Arial"/>
                <w:sz w:val="20"/>
                <w:szCs w:val="20"/>
                <w:highlight w:val="red"/>
              </w:rPr>
            </w:pPr>
          </w:p>
        </w:tc>
        <w:tc>
          <w:tcPr>
            <w:tcW w:w="1560" w:type="dxa"/>
            <w:shd w:val="clear" w:color="auto" w:fill="FFFFFF" w:themeFill="background1"/>
          </w:tcPr>
          <w:p w:rsidR="003F5837" w:rsidRDefault="003F5837" w:rsidP="003F5837">
            <w:pPr>
              <w:rPr>
                <w:rFonts w:ascii="Arial" w:hAnsi="Arial" w:cs="Arial"/>
                <w:sz w:val="20"/>
                <w:szCs w:val="20"/>
              </w:rPr>
            </w:pPr>
            <w:r>
              <w:rPr>
                <w:rFonts w:ascii="Arial" w:hAnsi="Arial" w:cs="Arial"/>
                <w:sz w:val="20"/>
                <w:szCs w:val="20"/>
              </w:rPr>
              <w:t xml:space="preserve"> </w:t>
            </w:r>
          </w:p>
          <w:p w:rsidR="003F5837" w:rsidRPr="001B5733"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FFFFFF" w:themeFill="background1"/>
          </w:tcPr>
          <w:p w:rsidR="003F5837" w:rsidRDefault="003F5837" w:rsidP="003F5837">
            <w:pPr>
              <w:pStyle w:val="ListParagraph"/>
              <w:numPr>
                <w:ilvl w:val="0"/>
                <w:numId w:val="4"/>
              </w:numPr>
              <w:rPr>
                <w:rFonts w:ascii="Arial" w:hAnsi="Arial" w:cs="Arial"/>
                <w:sz w:val="20"/>
                <w:szCs w:val="20"/>
              </w:rPr>
            </w:pPr>
            <w:r>
              <w:rPr>
                <w:rFonts w:ascii="Arial" w:hAnsi="Arial" w:cs="Arial"/>
                <w:sz w:val="20"/>
                <w:szCs w:val="20"/>
              </w:rPr>
              <w:t xml:space="preserve">To identify specific learning , emotional or behavioural difficulties </w:t>
            </w:r>
          </w:p>
          <w:p w:rsidR="003F5837" w:rsidRDefault="003F5837" w:rsidP="003F5837">
            <w:pPr>
              <w:pStyle w:val="ListParagraph"/>
              <w:numPr>
                <w:ilvl w:val="0"/>
                <w:numId w:val="4"/>
              </w:numPr>
              <w:rPr>
                <w:rFonts w:ascii="Arial" w:hAnsi="Arial" w:cs="Arial"/>
                <w:sz w:val="20"/>
                <w:szCs w:val="20"/>
              </w:rPr>
            </w:pPr>
            <w:r>
              <w:rPr>
                <w:rFonts w:ascii="Arial" w:hAnsi="Arial" w:cs="Arial"/>
                <w:sz w:val="20"/>
                <w:szCs w:val="20"/>
              </w:rPr>
              <w:t>To support staff in ensuring appropriate provision for children with specific needs</w:t>
            </w:r>
          </w:p>
          <w:p w:rsidR="003F5837" w:rsidRPr="003F5837" w:rsidRDefault="003F5837" w:rsidP="003F5837">
            <w:pPr>
              <w:pStyle w:val="ListParagraph"/>
              <w:numPr>
                <w:ilvl w:val="0"/>
                <w:numId w:val="4"/>
              </w:numPr>
              <w:rPr>
                <w:rFonts w:ascii="Arial" w:hAnsi="Arial" w:cs="Arial"/>
                <w:sz w:val="20"/>
                <w:szCs w:val="20"/>
              </w:rPr>
            </w:pPr>
            <w:r>
              <w:rPr>
                <w:rFonts w:ascii="Arial" w:hAnsi="Arial" w:cs="Arial"/>
                <w:sz w:val="20"/>
                <w:szCs w:val="20"/>
              </w:rPr>
              <w:t>To provide support and guidance for parent and families</w:t>
            </w:r>
          </w:p>
        </w:tc>
        <w:tc>
          <w:tcPr>
            <w:tcW w:w="1843" w:type="dxa"/>
            <w:gridSpan w:val="3"/>
            <w:shd w:val="clear" w:color="auto" w:fill="FFFFFF" w:themeFill="background1"/>
          </w:tcPr>
          <w:p w:rsidR="003F5837" w:rsidRPr="003F5837" w:rsidRDefault="003F5837" w:rsidP="003F5837">
            <w:pPr>
              <w:rPr>
                <w:rFonts w:ascii="Arial" w:hAnsi="Arial" w:cs="Arial"/>
                <w:sz w:val="16"/>
                <w:szCs w:val="16"/>
              </w:rPr>
            </w:pPr>
          </w:p>
          <w:p w:rsidR="003F5837" w:rsidRPr="003F5837" w:rsidRDefault="003F5837" w:rsidP="003F5837">
            <w:pPr>
              <w:rPr>
                <w:rFonts w:ascii="Arial" w:hAnsi="Arial" w:cs="Arial"/>
                <w:sz w:val="16"/>
                <w:szCs w:val="16"/>
              </w:rPr>
            </w:pPr>
            <w:r w:rsidRPr="003F5837">
              <w:rPr>
                <w:rFonts w:ascii="Arial" w:hAnsi="Arial" w:cs="Arial"/>
                <w:sz w:val="16"/>
                <w:szCs w:val="16"/>
              </w:rPr>
              <w:t>Support and provision for pupils</w:t>
            </w:r>
          </w:p>
          <w:p w:rsidR="003F5837" w:rsidRPr="003F5837" w:rsidRDefault="003F5837" w:rsidP="003F5837">
            <w:pPr>
              <w:rPr>
                <w:rFonts w:ascii="Arial" w:hAnsi="Arial" w:cs="Arial"/>
                <w:sz w:val="16"/>
                <w:szCs w:val="16"/>
              </w:rPr>
            </w:pPr>
          </w:p>
          <w:p w:rsidR="003F5837" w:rsidRPr="003F5837" w:rsidRDefault="003F5837" w:rsidP="003F5837">
            <w:pPr>
              <w:rPr>
                <w:rFonts w:ascii="Arial" w:hAnsi="Arial" w:cs="Arial"/>
                <w:sz w:val="16"/>
                <w:szCs w:val="16"/>
              </w:rPr>
            </w:pPr>
            <w:r w:rsidRPr="003F5837">
              <w:rPr>
                <w:rFonts w:ascii="Arial" w:hAnsi="Arial" w:cs="Arial"/>
                <w:sz w:val="16"/>
                <w:szCs w:val="16"/>
              </w:rPr>
              <w:t>Levels of engagement and analysis of pupil performance data</w:t>
            </w:r>
          </w:p>
        </w:tc>
        <w:tc>
          <w:tcPr>
            <w:tcW w:w="4819" w:type="dxa"/>
            <w:shd w:val="clear" w:color="auto" w:fill="FFFFFF" w:themeFill="background1"/>
          </w:tcPr>
          <w:p w:rsidR="003F5837" w:rsidRDefault="005B6CE0" w:rsidP="003F5837">
            <w:pPr>
              <w:rPr>
                <w:rFonts w:ascii="Arial" w:hAnsi="Arial" w:cs="Arial"/>
                <w:b/>
                <w:sz w:val="19"/>
                <w:szCs w:val="19"/>
              </w:rPr>
            </w:pPr>
            <w:r w:rsidRPr="004701CF">
              <w:rPr>
                <w:rFonts w:ascii="Arial" w:hAnsi="Arial" w:cs="Arial"/>
                <w:b/>
                <w:sz w:val="19"/>
                <w:szCs w:val="19"/>
              </w:rPr>
              <w:t xml:space="preserve">We are allocated one session of EP time per term by the LA. </w:t>
            </w:r>
            <w:r w:rsidR="00D346AD" w:rsidRPr="00916BA8">
              <w:rPr>
                <w:rFonts w:ascii="Arial" w:hAnsi="Arial" w:cs="Arial"/>
                <w:b/>
                <w:sz w:val="19"/>
                <w:szCs w:val="19"/>
              </w:rPr>
              <w:t xml:space="preserve">The PPG </w:t>
            </w:r>
            <w:r w:rsidRPr="00916BA8">
              <w:rPr>
                <w:rFonts w:ascii="Arial" w:hAnsi="Arial" w:cs="Arial"/>
                <w:b/>
                <w:sz w:val="19"/>
                <w:szCs w:val="19"/>
              </w:rPr>
              <w:t>bought an additional session (half day) of EP time per term which enabled three more children to be assessed and reports written to support an application for alternative provision i.e. two pupils who have been identified for an application for a EHC plan and one pupil who has been allocated a support base place.</w:t>
            </w:r>
          </w:p>
          <w:p w:rsidR="002719E1" w:rsidRDefault="002719E1" w:rsidP="003F5837">
            <w:pPr>
              <w:rPr>
                <w:rFonts w:ascii="Arial" w:hAnsi="Arial" w:cs="Arial"/>
                <w:sz w:val="20"/>
                <w:szCs w:val="20"/>
              </w:rPr>
            </w:pPr>
          </w:p>
          <w:p w:rsidR="002719E1" w:rsidRPr="001B5733" w:rsidRDefault="002719E1" w:rsidP="003F5837">
            <w:pPr>
              <w:rPr>
                <w:rFonts w:ascii="Arial" w:hAnsi="Arial" w:cs="Arial"/>
                <w:sz w:val="20"/>
                <w:szCs w:val="20"/>
              </w:rPr>
            </w:pPr>
          </w:p>
        </w:tc>
      </w:tr>
      <w:tr w:rsidR="003F5837" w:rsidTr="003F5837">
        <w:trPr>
          <w:gridAfter w:val="4"/>
          <w:wAfter w:w="8504" w:type="dxa"/>
          <w:trHeight w:val="411"/>
        </w:trPr>
        <w:tc>
          <w:tcPr>
            <w:tcW w:w="2235" w:type="dxa"/>
            <w:shd w:val="clear" w:color="auto" w:fill="FFFFFF" w:themeFill="background1"/>
          </w:tcPr>
          <w:p w:rsidR="003F5837" w:rsidRDefault="003F5837" w:rsidP="003F5837">
            <w:pPr>
              <w:rPr>
                <w:rFonts w:ascii="Arial" w:hAnsi="Arial" w:cs="Arial"/>
                <w:sz w:val="20"/>
                <w:szCs w:val="20"/>
              </w:rPr>
            </w:pPr>
            <w:r>
              <w:rPr>
                <w:rFonts w:ascii="Arial" w:hAnsi="Arial" w:cs="Arial"/>
                <w:sz w:val="20"/>
                <w:szCs w:val="20"/>
              </w:rPr>
              <w:t xml:space="preserve">Additional </w:t>
            </w:r>
            <w:r w:rsidRPr="001B5733">
              <w:rPr>
                <w:rFonts w:ascii="Arial" w:hAnsi="Arial" w:cs="Arial"/>
                <w:sz w:val="20"/>
                <w:szCs w:val="20"/>
              </w:rPr>
              <w:t xml:space="preserve">Speech &amp; Language </w:t>
            </w:r>
            <w:r>
              <w:rPr>
                <w:rFonts w:ascii="Arial" w:hAnsi="Arial" w:cs="Arial"/>
                <w:sz w:val="20"/>
                <w:szCs w:val="20"/>
              </w:rPr>
              <w:t>support</w:t>
            </w:r>
          </w:p>
          <w:p w:rsidR="003F5837" w:rsidRDefault="003F5837" w:rsidP="003F5837">
            <w:pPr>
              <w:rPr>
                <w:rFonts w:ascii="Arial" w:hAnsi="Arial" w:cs="Arial"/>
                <w:sz w:val="20"/>
                <w:szCs w:val="20"/>
              </w:rPr>
            </w:pPr>
          </w:p>
          <w:p w:rsidR="003F5837" w:rsidRPr="001B5733" w:rsidRDefault="003F5837" w:rsidP="003F5837">
            <w:pPr>
              <w:rPr>
                <w:rFonts w:ascii="Arial" w:hAnsi="Arial" w:cs="Arial"/>
                <w:sz w:val="20"/>
                <w:szCs w:val="20"/>
              </w:rPr>
            </w:pPr>
            <w:r>
              <w:rPr>
                <w:rFonts w:ascii="Arial" w:hAnsi="Arial" w:cs="Arial"/>
                <w:sz w:val="20"/>
                <w:szCs w:val="20"/>
              </w:rPr>
              <w:t xml:space="preserve">Speech Link Program </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Default="003F5837" w:rsidP="003F5837">
            <w:pPr>
              <w:jc w:val="center"/>
              <w:rPr>
                <w:rFonts w:ascii="Arial" w:hAnsi="Arial" w:cs="Arial"/>
                <w:sz w:val="20"/>
                <w:szCs w:val="20"/>
              </w:rPr>
            </w:pPr>
            <w:r w:rsidRPr="001961A6">
              <w:rPr>
                <w:rFonts w:ascii="Arial" w:hAnsi="Arial" w:cs="Arial"/>
                <w:sz w:val="20"/>
                <w:szCs w:val="20"/>
              </w:rPr>
              <w:t>£5,070</w:t>
            </w:r>
          </w:p>
          <w:p w:rsidR="003F5837" w:rsidRDefault="003F5837" w:rsidP="003F5837">
            <w:pPr>
              <w:jc w:val="center"/>
              <w:rPr>
                <w:rFonts w:ascii="Arial" w:hAnsi="Arial" w:cs="Arial"/>
                <w:sz w:val="20"/>
                <w:szCs w:val="20"/>
              </w:rPr>
            </w:pPr>
          </w:p>
          <w:p w:rsidR="003F5837" w:rsidRPr="00016730" w:rsidRDefault="003F5837" w:rsidP="003F5837">
            <w:pPr>
              <w:jc w:val="center"/>
              <w:rPr>
                <w:rFonts w:ascii="Arial" w:hAnsi="Arial" w:cs="Arial"/>
                <w:sz w:val="20"/>
                <w:szCs w:val="20"/>
                <w:highlight w:val="red"/>
              </w:rPr>
            </w:pPr>
            <w:r>
              <w:rPr>
                <w:rFonts w:ascii="Arial" w:hAnsi="Arial" w:cs="Arial"/>
                <w:sz w:val="20"/>
                <w:szCs w:val="20"/>
              </w:rPr>
              <w:t>£185</w:t>
            </w:r>
          </w:p>
        </w:tc>
        <w:tc>
          <w:tcPr>
            <w:tcW w:w="1560" w:type="dxa"/>
            <w:shd w:val="clear" w:color="auto" w:fill="FFFFFF" w:themeFill="background1"/>
          </w:tcPr>
          <w:p w:rsidR="003F5837" w:rsidRDefault="003F5837" w:rsidP="003F5837">
            <w:pPr>
              <w:rPr>
                <w:rFonts w:ascii="Arial" w:hAnsi="Arial" w:cs="Arial"/>
                <w:sz w:val="20"/>
                <w:szCs w:val="20"/>
              </w:rPr>
            </w:pPr>
          </w:p>
          <w:p w:rsidR="003F5837" w:rsidRDefault="003F5837" w:rsidP="003F5837">
            <w:pPr>
              <w:rPr>
                <w:rFonts w:ascii="Arial" w:hAnsi="Arial" w:cs="Arial"/>
                <w:sz w:val="20"/>
                <w:szCs w:val="20"/>
              </w:rPr>
            </w:pPr>
            <w:r>
              <w:rPr>
                <w:rFonts w:ascii="Arial" w:hAnsi="Arial" w:cs="Arial"/>
                <w:sz w:val="20"/>
                <w:szCs w:val="20"/>
              </w:rPr>
              <w:t>continued</w:t>
            </w:r>
          </w:p>
          <w:p w:rsidR="003F5837" w:rsidRPr="001B5733" w:rsidRDefault="003F5837" w:rsidP="003F5837">
            <w:pPr>
              <w:rPr>
                <w:rFonts w:ascii="Arial" w:hAnsi="Arial" w:cs="Arial"/>
                <w:sz w:val="20"/>
                <w:szCs w:val="20"/>
              </w:rPr>
            </w:pPr>
          </w:p>
        </w:tc>
        <w:tc>
          <w:tcPr>
            <w:tcW w:w="3685" w:type="dxa"/>
            <w:shd w:val="clear" w:color="auto" w:fill="FFFFFF" w:themeFill="background1"/>
          </w:tcPr>
          <w:p w:rsidR="003F5837" w:rsidRDefault="003F5837" w:rsidP="003F5837">
            <w:pPr>
              <w:pStyle w:val="ListParagraph"/>
              <w:numPr>
                <w:ilvl w:val="0"/>
                <w:numId w:val="6"/>
              </w:numPr>
              <w:rPr>
                <w:rFonts w:ascii="Arial" w:hAnsi="Arial" w:cs="Arial"/>
                <w:sz w:val="20"/>
                <w:szCs w:val="20"/>
              </w:rPr>
            </w:pPr>
            <w:r>
              <w:rPr>
                <w:rFonts w:ascii="Arial" w:hAnsi="Arial" w:cs="Arial"/>
                <w:sz w:val="20"/>
                <w:szCs w:val="20"/>
              </w:rPr>
              <w:t>To identify specific difficulties through assessment</w:t>
            </w:r>
          </w:p>
          <w:p w:rsidR="003F5837" w:rsidRPr="003F5837" w:rsidRDefault="003F5837" w:rsidP="003F5837">
            <w:pPr>
              <w:pStyle w:val="ListParagraph"/>
              <w:numPr>
                <w:ilvl w:val="0"/>
                <w:numId w:val="6"/>
              </w:numPr>
              <w:rPr>
                <w:rFonts w:ascii="Arial" w:hAnsi="Arial" w:cs="Arial"/>
                <w:sz w:val="20"/>
                <w:szCs w:val="20"/>
              </w:rPr>
            </w:pPr>
            <w:r w:rsidRPr="003F5837">
              <w:rPr>
                <w:rFonts w:ascii="Arial" w:hAnsi="Arial" w:cs="Arial"/>
                <w:sz w:val="20"/>
                <w:szCs w:val="20"/>
              </w:rPr>
              <w:t>To support staff in ensuring appropriate provision for children with specific needs</w:t>
            </w:r>
          </w:p>
          <w:p w:rsidR="003F5837" w:rsidRPr="003F5837" w:rsidRDefault="003F5837" w:rsidP="003F5837">
            <w:pPr>
              <w:pStyle w:val="ListParagraph"/>
              <w:numPr>
                <w:ilvl w:val="0"/>
                <w:numId w:val="4"/>
              </w:numPr>
              <w:rPr>
                <w:rFonts w:ascii="Arial" w:hAnsi="Arial" w:cs="Arial"/>
                <w:sz w:val="20"/>
                <w:szCs w:val="20"/>
              </w:rPr>
            </w:pPr>
            <w:r>
              <w:rPr>
                <w:rFonts w:ascii="Arial" w:hAnsi="Arial" w:cs="Arial"/>
                <w:sz w:val="20"/>
                <w:szCs w:val="20"/>
              </w:rPr>
              <w:t xml:space="preserve">To work with individual children </w:t>
            </w:r>
          </w:p>
        </w:tc>
        <w:tc>
          <w:tcPr>
            <w:tcW w:w="1843" w:type="dxa"/>
            <w:gridSpan w:val="3"/>
            <w:shd w:val="clear" w:color="auto" w:fill="FFFFFF" w:themeFill="background1"/>
          </w:tcPr>
          <w:p w:rsidR="003F5837" w:rsidRPr="003F5837" w:rsidRDefault="003F5837" w:rsidP="003F5837">
            <w:pPr>
              <w:rPr>
                <w:rFonts w:ascii="Arial" w:hAnsi="Arial" w:cs="Arial"/>
                <w:sz w:val="16"/>
                <w:szCs w:val="16"/>
              </w:rPr>
            </w:pPr>
            <w:r w:rsidRPr="003F5837">
              <w:rPr>
                <w:rFonts w:ascii="Arial" w:hAnsi="Arial" w:cs="Arial"/>
                <w:sz w:val="16"/>
                <w:szCs w:val="16"/>
              </w:rPr>
              <w:t>Support and provision for pupils</w:t>
            </w:r>
          </w:p>
          <w:p w:rsidR="003F5837" w:rsidRPr="003F5837" w:rsidRDefault="003F5837" w:rsidP="003F5837">
            <w:pPr>
              <w:rPr>
                <w:rFonts w:ascii="Arial" w:hAnsi="Arial" w:cs="Arial"/>
                <w:sz w:val="16"/>
                <w:szCs w:val="16"/>
              </w:rPr>
            </w:pPr>
          </w:p>
          <w:p w:rsidR="003F5837" w:rsidRPr="003F5837" w:rsidRDefault="003F5837" w:rsidP="003F5837">
            <w:pPr>
              <w:rPr>
                <w:rFonts w:ascii="Arial" w:hAnsi="Arial" w:cs="Arial"/>
                <w:sz w:val="16"/>
                <w:szCs w:val="16"/>
              </w:rPr>
            </w:pPr>
            <w:r w:rsidRPr="003F5837">
              <w:rPr>
                <w:rFonts w:ascii="Arial" w:hAnsi="Arial" w:cs="Arial"/>
                <w:sz w:val="16"/>
                <w:szCs w:val="16"/>
              </w:rPr>
              <w:t xml:space="preserve">Increased communication skills/understanding and improved speech production </w:t>
            </w:r>
          </w:p>
        </w:tc>
        <w:tc>
          <w:tcPr>
            <w:tcW w:w="4819" w:type="dxa"/>
            <w:shd w:val="clear" w:color="auto" w:fill="FFFFFF" w:themeFill="background1"/>
          </w:tcPr>
          <w:p w:rsidR="005B6CE0" w:rsidRPr="00916BA8" w:rsidRDefault="005B6CE0" w:rsidP="005B6CE0">
            <w:pPr>
              <w:rPr>
                <w:rFonts w:ascii="Arial" w:hAnsi="Arial" w:cs="Arial"/>
                <w:b/>
                <w:sz w:val="19"/>
                <w:szCs w:val="19"/>
              </w:rPr>
            </w:pPr>
            <w:r w:rsidRPr="00916BA8">
              <w:rPr>
                <w:rFonts w:ascii="Arial" w:hAnsi="Arial" w:cs="Arial"/>
                <w:b/>
                <w:sz w:val="19"/>
                <w:szCs w:val="19"/>
              </w:rPr>
              <w:t xml:space="preserve">Direct and indirect work was provided in school for </w:t>
            </w:r>
            <w:r w:rsidR="00916BA8" w:rsidRPr="00916BA8">
              <w:rPr>
                <w:rFonts w:ascii="Arial" w:hAnsi="Arial" w:cs="Arial"/>
                <w:b/>
                <w:sz w:val="19"/>
                <w:szCs w:val="19"/>
              </w:rPr>
              <w:t>25</w:t>
            </w:r>
            <w:r w:rsidRPr="00916BA8">
              <w:rPr>
                <w:rFonts w:ascii="Arial" w:hAnsi="Arial" w:cs="Arial"/>
                <w:b/>
                <w:sz w:val="19"/>
                <w:szCs w:val="19"/>
              </w:rPr>
              <w:t xml:space="preserve"> children with S&amp;L needs. The therapist provided one morning a week during term time.</w:t>
            </w:r>
          </w:p>
          <w:p w:rsidR="005B6CE0" w:rsidRPr="004701CF" w:rsidRDefault="005B6CE0" w:rsidP="005B6CE0">
            <w:pPr>
              <w:rPr>
                <w:rFonts w:ascii="Arial" w:hAnsi="Arial" w:cs="Arial"/>
                <w:b/>
                <w:sz w:val="19"/>
                <w:szCs w:val="19"/>
              </w:rPr>
            </w:pPr>
            <w:r w:rsidRPr="00916BA8">
              <w:rPr>
                <w:rFonts w:ascii="Arial" w:hAnsi="Arial" w:cs="Arial"/>
                <w:b/>
                <w:sz w:val="19"/>
                <w:szCs w:val="19"/>
              </w:rPr>
              <w:t>This enabled: increased support for pupils identified by staff as causing concern;</w:t>
            </w:r>
          </w:p>
          <w:p w:rsidR="005B6CE0" w:rsidRPr="004701CF" w:rsidRDefault="005B6CE0" w:rsidP="005B6CE0">
            <w:pPr>
              <w:rPr>
                <w:rFonts w:ascii="Arial" w:hAnsi="Arial" w:cs="Arial"/>
                <w:b/>
                <w:sz w:val="19"/>
                <w:szCs w:val="19"/>
              </w:rPr>
            </w:pPr>
            <w:r w:rsidRPr="004701CF">
              <w:rPr>
                <w:rFonts w:ascii="Arial" w:hAnsi="Arial" w:cs="Arial"/>
                <w:b/>
                <w:sz w:val="19"/>
                <w:szCs w:val="19"/>
              </w:rPr>
              <w:t>improved take-up and engagement of parents due to the service being in school;</w:t>
            </w:r>
          </w:p>
          <w:p w:rsidR="005B6CE0" w:rsidRPr="004701CF" w:rsidRDefault="005B6CE0" w:rsidP="005B6CE0">
            <w:pPr>
              <w:rPr>
                <w:rFonts w:ascii="Arial" w:hAnsi="Arial" w:cs="Arial"/>
                <w:b/>
                <w:sz w:val="19"/>
                <w:szCs w:val="19"/>
              </w:rPr>
            </w:pPr>
            <w:proofErr w:type="gramStart"/>
            <w:r w:rsidRPr="004701CF">
              <w:rPr>
                <w:rFonts w:ascii="Arial" w:hAnsi="Arial" w:cs="Arial"/>
                <w:b/>
                <w:sz w:val="19"/>
                <w:szCs w:val="19"/>
              </w:rPr>
              <w:t>joint</w:t>
            </w:r>
            <w:proofErr w:type="gramEnd"/>
            <w:r w:rsidRPr="004701CF">
              <w:rPr>
                <w:rFonts w:ascii="Arial" w:hAnsi="Arial" w:cs="Arial"/>
                <w:b/>
                <w:sz w:val="19"/>
                <w:szCs w:val="19"/>
              </w:rPr>
              <w:t xml:space="preserve"> working between therapist and teachers. direct work with pupils;</w:t>
            </w:r>
          </w:p>
          <w:p w:rsidR="003F5837" w:rsidRDefault="005B6CE0" w:rsidP="003F5837">
            <w:pPr>
              <w:rPr>
                <w:rFonts w:ascii="Arial" w:hAnsi="Arial" w:cs="Arial"/>
                <w:b/>
                <w:sz w:val="19"/>
                <w:szCs w:val="19"/>
              </w:rPr>
            </w:pPr>
            <w:proofErr w:type="gramStart"/>
            <w:r w:rsidRPr="004701CF">
              <w:rPr>
                <w:rFonts w:ascii="Arial" w:hAnsi="Arial" w:cs="Arial"/>
                <w:b/>
                <w:sz w:val="19"/>
                <w:szCs w:val="19"/>
              </w:rPr>
              <w:t>advice</w:t>
            </w:r>
            <w:proofErr w:type="gramEnd"/>
            <w:r w:rsidRPr="004701CF">
              <w:rPr>
                <w:rFonts w:ascii="Arial" w:hAnsi="Arial" w:cs="Arial"/>
                <w:b/>
                <w:sz w:val="19"/>
                <w:szCs w:val="19"/>
              </w:rPr>
              <w:t xml:space="preserve"> and information to be provided for parents and staff; referral to specialist S&amp;L therapist for pupils re ASD. </w:t>
            </w:r>
          </w:p>
          <w:p w:rsidR="00CB50E2" w:rsidRDefault="00CB50E2" w:rsidP="003F5837">
            <w:pPr>
              <w:rPr>
                <w:rFonts w:ascii="Arial" w:hAnsi="Arial" w:cs="Arial"/>
                <w:b/>
                <w:sz w:val="19"/>
                <w:szCs w:val="19"/>
              </w:rPr>
            </w:pPr>
          </w:p>
          <w:p w:rsidR="002719E1" w:rsidRDefault="002719E1" w:rsidP="003F5837">
            <w:pPr>
              <w:rPr>
                <w:rFonts w:ascii="Arial" w:hAnsi="Arial" w:cs="Arial"/>
                <w:b/>
                <w:sz w:val="19"/>
                <w:szCs w:val="19"/>
              </w:rPr>
            </w:pPr>
          </w:p>
          <w:p w:rsidR="002719E1" w:rsidRDefault="002719E1" w:rsidP="003F5837">
            <w:pPr>
              <w:rPr>
                <w:rFonts w:ascii="Arial" w:hAnsi="Arial" w:cs="Arial"/>
                <w:b/>
                <w:sz w:val="19"/>
                <w:szCs w:val="19"/>
              </w:rPr>
            </w:pPr>
          </w:p>
          <w:p w:rsidR="00CB50E2" w:rsidRPr="00CB50E2" w:rsidRDefault="00CB50E2" w:rsidP="003F5837">
            <w:pPr>
              <w:rPr>
                <w:rFonts w:ascii="Arial" w:hAnsi="Arial" w:cs="Arial"/>
                <w:b/>
                <w:sz w:val="19"/>
                <w:szCs w:val="19"/>
              </w:rPr>
            </w:pPr>
          </w:p>
        </w:tc>
      </w:tr>
      <w:tr w:rsidR="003F5837" w:rsidTr="003F5837">
        <w:trPr>
          <w:gridAfter w:val="4"/>
          <w:wAfter w:w="8504" w:type="dxa"/>
          <w:trHeight w:val="394"/>
        </w:trPr>
        <w:tc>
          <w:tcPr>
            <w:tcW w:w="2235" w:type="dxa"/>
            <w:shd w:val="clear" w:color="auto" w:fill="FFFFFF" w:themeFill="background1"/>
          </w:tcPr>
          <w:p w:rsidR="003F5837" w:rsidRDefault="003F5837" w:rsidP="003F5837">
            <w:pPr>
              <w:rPr>
                <w:rFonts w:ascii="Arial" w:hAnsi="Arial" w:cs="Arial"/>
                <w:sz w:val="20"/>
                <w:szCs w:val="20"/>
              </w:rPr>
            </w:pPr>
            <w:proofErr w:type="spellStart"/>
            <w:r>
              <w:rPr>
                <w:rFonts w:ascii="Arial" w:hAnsi="Arial" w:cs="Arial"/>
                <w:sz w:val="20"/>
                <w:szCs w:val="20"/>
              </w:rPr>
              <w:lastRenderedPageBreak/>
              <w:t>TaMH</w:t>
            </w:r>
            <w:r w:rsidRPr="001B5733">
              <w:rPr>
                <w:rFonts w:ascii="Arial" w:hAnsi="Arial" w:cs="Arial"/>
                <w:sz w:val="20"/>
                <w:szCs w:val="20"/>
              </w:rPr>
              <w:t>s</w:t>
            </w:r>
            <w:proofErr w:type="spellEnd"/>
            <w:r w:rsidRPr="001B5733">
              <w:rPr>
                <w:rFonts w:ascii="Arial" w:hAnsi="Arial" w:cs="Arial"/>
                <w:sz w:val="20"/>
                <w:szCs w:val="20"/>
              </w:rPr>
              <w:t xml:space="preserve"> </w:t>
            </w:r>
            <w:r>
              <w:rPr>
                <w:rFonts w:ascii="Arial" w:hAnsi="Arial" w:cs="Arial"/>
                <w:sz w:val="20"/>
                <w:szCs w:val="20"/>
              </w:rPr>
              <w:t>support</w:t>
            </w:r>
          </w:p>
          <w:p w:rsidR="003F5837" w:rsidRPr="001B5733" w:rsidRDefault="003F5837" w:rsidP="003F5837">
            <w:pPr>
              <w:rPr>
                <w:rFonts w:ascii="Arial" w:hAnsi="Arial" w:cs="Arial"/>
                <w:sz w:val="20"/>
                <w:szCs w:val="20"/>
              </w:rPr>
            </w:pPr>
            <w:r>
              <w:rPr>
                <w:rFonts w:ascii="Verdana" w:hAnsi="Verdana"/>
                <w:sz w:val="17"/>
                <w:szCs w:val="17"/>
              </w:rPr>
              <w:t>(Targeted Mental Health in Schools) &amp; Alliance</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Pr>
                <w:rFonts w:ascii="Arial" w:hAnsi="Arial" w:cs="Arial"/>
                <w:sz w:val="20"/>
                <w:szCs w:val="20"/>
              </w:rPr>
              <w:t>£6362</w:t>
            </w:r>
          </w:p>
        </w:tc>
        <w:tc>
          <w:tcPr>
            <w:tcW w:w="1560" w:type="dxa"/>
            <w:shd w:val="clear" w:color="auto" w:fill="FFFFFF" w:themeFill="background1"/>
          </w:tcPr>
          <w:p w:rsidR="003F5837" w:rsidRDefault="003F5837" w:rsidP="003F5837">
            <w:pPr>
              <w:rPr>
                <w:rFonts w:ascii="Arial" w:hAnsi="Arial" w:cs="Arial"/>
                <w:sz w:val="20"/>
                <w:szCs w:val="20"/>
              </w:rPr>
            </w:pPr>
          </w:p>
          <w:p w:rsidR="003F5837" w:rsidRPr="001B5733"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FFFFFF" w:themeFill="background1"/>
          </w:tcPr>
          <w:p w:rsidR="003F5837" w:rsidRDefault="003F5837" w:rsidP="003F5837">
            <w:pPr>
              <w:pStyle w:val="ListParagraph"/>
              <w:numPr>
                <w:ilvl w:val="0"/>
                <w:numId w:val="7"/>
              </w:numPr>
              <w:ind w:left="360"/>
              <w:rPr>
                <w:rFonts w:ascii="Arial" w:hAnsi="Arial" w:cs="Arial"/>
                <w:sz w:val="20"/>
                <w:szCs w:val="20"/>
              </w:rPr>
            </w:pPr>
            <w:r w:rsidRPr="00121EEF">
              <w:rPr>
                <w:rFonts w:ascii="Arial" w:hAnsi="Arial" w:cs="Arial"/>
                <w:sz w:val="20"/>
                <w:szCs w:val="20"/>
              </w:rPr>
              <w:t xml:space="preserve">To support </w:t>
            </w:r>
            <w:r>
              <w:rPr>
                <w:rFonts w:ascii="Arial" w:hAnsi="Arial" w:cs="Arial"/>
                <w:sz w:val="20"/>
                <w:szCs w:val="20"/>
              </w:rPr>
              <w:t xml:space="preserve">children </w:t>
            </w:r>
            <w:r w:rsidRPr="00121EEF">
              <w:rPr>
                <w:rFonts w:ascii="Arial" w:hAnsi="Arial" w:cs="Arial"/>
                <w:sz w:val="20"/>
                <w:szCs w:val="20"/>
              </w:rPr>
              <w:t xml:space="preserve">at risk of, and/or experiencing, mental </w:t>
            </w:r>
            <w:r>
              <w:rPr>
                <w:rFonts w:ascii="Arial" w:hAnsi="Arial" w:cs="Arial"/>
                <w:sz w:val="20"/>
                <w:szCs w:val="20"/>
              </w:rPr>
              <w:t xml:space="preserve">or emotional </w:t>
            </w:r>
            <w:r w:rsidRPr="00121EEF">
              <w:rPr>
                <w:rFonts w:ascii="Arial" w:hAnsi="Arial" w:cs="Arial"/>
                <w:sz w:val="20"/>
                <w:szCs w:val="20"/>
              </w:rPr>
              <w:t>health problems; and their families</w:t>
            </w:r>
          </w:p>
          <w:p w:rsidR="003F5837" w:rsidRPr="00113736" w:rsidRDefault="003F5837" w:rsidP="003F5837">
            <w:pPr>
              <w:pStyle w:val="ListParagraph"/>
              <w:numPr>
                <w:ilvl w:val="0"/>
                <w:numId w:val="7"/>
              </w:numPr>
              <w:ind w:left="360"/>
              <w:rPr>
                <w:rFonts w:ascii="Arial" w:hAnsi="Arial" w:cs="Arial"/>
                <w:sz w:val="20"/>
                <w:szCs w:val="20"/>
              </w:rPr>
            </w:pPr>
            <w:r>
              <w:rPr>
                <w:rFonts w:ascii="Arial" w:hAnsi="Arial" w:cs="Arial"/>
                <w:sz w:val="20"/>
                <w:szCs w:val="20"/>
              </w:rPr>
              <w:t>To develop the use of therapeutic methods to support children</w:t>
            </w:r>
          </w:p>
        </w:tc>
        <w:tc>
          <w:tcPr>
            <w:tcW w:w="1843" w:type="dxa"/>
            <w:gridSpan w:val="3"/>
            <w:shd w:val="clear" w:color="auto" w:fill="FFFFFF" w:themeFill="background1"/>
          </w:tcPr>
          <w:p w:rsidR="003F5837" w:rsidRPr="003F5837" w:rsidRDefault="003F5837" w:rsidP="003F5837">
            <w:pPr>
              <w:rPr>
                <w:rFonts w:ascii="Arial" w:hAnsi="Arial" w:cs="Arial"/>
                <w:sz w:val="16"/>
                <w:szCs w:val="16"/>
              </w:rPr>
            </w:pPr>
            <w:r w:rsidRPr="003F5837">
              <w:rPr>
                <w:rFonts w:ascii="Arial" w:hAnsi="Arial" w:cs="Arial"/>
                <w:sz w:val="16"/>
                <w:szCs w:val="16"/>
              </w:rPr>
              <w:t>Support and provision for pupils and families</w:t>
            </w:r>
          </w:p>
          <w:p w:rsidR="003F5837" w:rsidRPr="003F5837" w:rsidRDefault="003F5837" w:rsidP="003F5837">
            <w:pPr>
              <w:rPr>
                <w:rFonts w:ascii="Arial" w:hAnsi="Arial" w:cs="Arial"/>
                <w:sz w:val="16"/>
                <w:szCs w:val="16"/>
              </w:rPr>
            </w:pPr>
          </w:p>
          <w:p w:rsidR="003F5837" w:rsidRPr="003F5837" w:rsidRDefault="003F5837" w:rsidP="003F5837">
            <w:pPr>
              <w:rPr>
                <w:rFonts w:ascii="Arial" w:hAnsi="Arial" w:cs="Arial"/>
                <w:sz w:val="16"/>
                <w:szCs w:val="16"/>
              </w:rPr>
            </w:pPr>
            <w:r w:rsidRPr="003F5837">
              <w:rPr>
                <w:rFonts w:ascii="Arial" w:hAnsi="Arial" w:cs="Arial"/>
                <w:sz w:val="16"/>
                <w:szCs w:val="16"/>
              </w:rPr>
              <w:t>Levels of engagement and analysis of pupil performance data</w:t>
            </w:r>
          </w:p>
        </w:tc>
        <w:tc>
          <w:tcPr>
            <w:tcW w:w="4819" w:type="dxa"/>
            <w:shd w:val="clear" w:color="auto" w:fill="FFFFFF" w:themeFill="background1"/>
          </w:tcPr>
          <w:p w:rsidR="005B6CE0" w:rsidRPr="004701CF" w:rsidRDefault="005B6CE0" w:rsidP="005B6CE0">
            <w:pPr>
              <w:rPr>
                <w:rFonts w:ascii="Arial" w:hAnsi="Arial" w:cs="Arial"/>
                <w:b/>
                <w:sz w:val="19"/>
                <w:szCs w:val="19"/>
              </w:rPr>
            </w:pPr>
            <w:r>
              <w:rPr>
                <w:rFonts w:ascii="Arial" w:hAnsi="Arial" w:cs="Arial"/>
                <w:b/>
                <w:sz w:val="19"/>
                <w:szCs w:val="19"/>
              </w:rPr>
              <w:t xml:space="preserve">Throughout the year </w:t>
            </w:r>
            <w:r w:rsidRPr="002719E1">
              <w:rPr>
                <w:rFonts w:ascii="Arial" w:hAnsi="Arial" w:cs="Arial"/>
                <w:b/>
                <w:sz w:val="19"/>
                <w:szCs w:val="19"/>
              </w:rPr>
              <w:t>8 children</w:t>
            </w:r>
            <w:r w:rsidRPr="004701CF">
              <w:rPr>
                <w:rFonts w:ascii="Arial" w:hAnsi="Arial" w:cs="Arial"/>
                <w:b/>
                <w:sz w:val="19"/>
                <w:szCs w:val="19"/>
              </w:rPr>
              <w:t xml:space="preserve"> received a course of weekly therapy in school.</w:t>
            </w:r>
          </w:p>
          <w:p w:rsidR="005B6CE0" w:rsidRPr="004701CF" w:rsidRDefault="005B6CE0" w:rsidP="005B6CE0">
            <w:pPr>
              <w:rPr>
                <w:rFonts w:ascii="Arial" w:hAnsi="Arial" w:cs="Arial"/>
                <w:b/>
                <w:sz w:val="19"/>
                <w:szCs w:val="19"/>
              </w:rPr>
            </w:pPr>
            <w:r w:rsidRPr="004701CF">
              <w:rPr>
                <w:rFonts w:ascii="Arial" w:hAnsi="Arial" w:cs="Arial"/>
                <w:b/>
                <w:sz w:val="19"/>
                <w:szCs w:val="19"/>
              </w:rPr>
              <w:t xml:space="preserve">Positive effects on emotional well-being, </w:t>
            </w:r>
          </w:p>
          <w:p w:rsidR="003F5837" w:rsidRDefault="005B6CE0" w:rsidP="005B6CE0">
            <w:pPr>
              <w:rPr>
                <w:rFonts w:ascii="Arial" w:hAnsi="Arial" w:cs="Arial"/>
                <w:sz w:val="20"/>
                <w:szCs w:val="20"/>
              </w:rPr>
            </w:pPr>
            <w:proofErr w:type="gramStart"/>
            <w:r w:rsidRPr="004701CF">
              <w:rPr>
                <w:rFonts w:ascii="Arial" w:hAnsi="Arial" w:cs="Arial"/>
                <w:b/>
                <w:sz w:val="19"/>
                <w:szCs w:val="19"/>
              </w:rPr>
              <w:t>self-esteem</w:t>
            </w:r>
            <w:proofErr w:type="gramEnd"/>
            <w:r w:rsidRPr="004701CF">
              <w:rPr>
                <w:rFonts w:ascii="Arial" w:hAnsi="Arial" w:cs="Arial"/>
                <w:b/>
                <w:sz w:val="19"/>
                <w:szCs w:val="19"/>
              </w:rPr>
              <w:t xml:space="preserve"> and/or behaviour were observed. In some cases therapy supported a care plan or addressed concerns raised at core group or care group meetings held by H&amp;SC.</w:t>
            </w:r>
          </w:p>
          <w:p w:rsidR="00CB50E2" w:rsidRDefault="00CB50E2" w:rsidP="003F5837">
            <w:pPr>
              <w:rPr>
                <w:rFonts w:ascii="Arial" w:hAnsi="Arial" w:cs="Arial"/>
                <w:sz w:val="20"/>
                <w:szCs w:val="20"/>
              </w:rPr>
            </w:pPr>
          </w:p>
          <w:p w:rsidR="002719E1" w:rsidRDefault="002719E1" w:rsidP="003F5837">
            <w:pPr>
              <w:rPr>
                <w:rFonts w:ascii="Arial" w:hAnsi="Arial" w:cs="Arial"/>
                <w:sz w:val="20"/>
                <w:szCs w:val="20"/>
              </w:rPr>
            </w:pPr>
          </w:p>
          <w:p w:rsidR="002719E1" w:rsidRDefault="002719E1" w:rsidP="003F5837">
            <w:pPr>
              <w:rPr>
                <w:rFonts w:ascii="Arial" w:hAnsi="Arial" w:cs="Arial"/>
                <w:sz w:val="20"/>
                <w:szCs w:val="20"/>
              </w:rPr>
            </w:pPr>
          </w:p>
          <w:p w:rsidR="002719E1" w:rsidRPr="001B5733" w:rsidRDefault="002719E1" w:rsidP="003F5837">
            <w:pPr>
              <w:rPr>
                <w:rFonts w:ascii="Arial" w:hAnsi="Arial" w:cs="Arial"/>
                <w:sz w:val="20"/>
                <w:szCs w:val="20"/>
              </w:rPr>
            </w:pPr>
          </w:p>
        </w:tc>
      </w:tr>
      <w:tr w:rsidR="003F5837" w:rsidTr="003F5837">
        <w:trPr>
          <w:gridAfter w:val="4"/>
          <w:wAfter w:w="8504" w:type="dxa"/>
          <w:trHeight w:val="608"/>
        </w:trPr>
        <w:tc>
          <w:tcPr>
            <w:tcW w:w="2235" w:type="dxa"/>
            <w:shd w:val="clear" w:color="auto" w:fill="FFFFFF" w:themeFill="background1"/>
          </w:tcPr>
          <w:p w:rsidR="003F5837" w:rsidRPr="001B5733" w:rsidRDefault="003F5837" w:rsidP="003F5837">
            <w:pPr>
              <w:rPr>
                <w:rFonts w:ascii="Arial" w:hAnsi="Arial" w:cs="Arial"/>
                <w:sz w:val="20"/>
                <w:szCs w:val="20"/>
              </w:rPr>
            </w:pPr>
            <w:r>
              <w:rPr>
                <w:rFonts w:ascii="Arial" w:hAnsi="Arial" w:cs="Arial"/>
                <w:sz w:val="20"/>
                <w:szCs w:val="20"/>
              </w:rPr>
              <w:t xml:space="preserve"> </w:t>
            </w:r>
            <w:r w:rsidRPr="001B5733">
              <w:rPr>
                <w:rFonts w:ascii="Arial" w:hAnsi="Arial" w:cs="Arial"/>
                <w:sz w:val="20"/>
                <w:szCs w:val="20"/>
              </w:rPr>
              <w:t xml:space="preserve">TVMS </w:t>
            </w:r>
            <w:r>
              <w:rPr>
                <w:rFonts w:ascii="Arial" w:hAnsi="Arial" w:cs="Arial"/>
                <w:sz w:val="20"/>
                <w:szCs w:val="20"/>
              </w:rPr>
              <w:t>Silver</w:t>
            </w:r>
            <w:r w:rsidRPr="001B5733">
              <w:rPr>
                <w:rFonts w:ascii="Arial" w:hAnsi="Arial" w:cs="Arial"/>
                <w:sz w:val="20"/>
                <w:szCs w:val="20"/>
              </w:rPr>
              <w:t xml:space="preserve"> package</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6E6444">
              <w:rPr>
                <w:rFonts w:ascii="Arial" w:hAnsi="Arial" w:cs="Arial"/>
                <w:sz w:val="20"/>
                <w:szCs w:val="20"/>
              </w:rPr>
              <w:t>£</w:t>
            </w:r>
            <w:r>
              <w:rPr>
                <w:rFonts w:ascii="Arial" w:hAnsi="Arial" w:cs="Arial"/>
                <w:sz w:val="20"/>
                <w:szCs w:val="20"/>
              </w:rPr>
              <w:t>2,280</w:t>
            </w:r>
          </w:p>
        </w:tc>
        <w:tc>
          <w:tcPr>
            <w:tcW w:w="1560" w:type="dxa"/>
            <w:shd w:val="clear" w:color="auto" w:fill="FFFFFF" w:themeFill="background1"/>
          </w:tcPr>
          <w:p w:rsidR="003F5837" w:rsidRDefault="003F5837" w:rsidP="003F5837">
            <w:pPr>
              <w:rPr>
                <w:rFonts w:ascii="Arial" w:hAnsi="Arial" w:cs="Arial"/>
                <w:sz w:val="20"/>
                <w:szCs w:val="20"/>
              </w:rPr>
            </w:pPr>
          </w:p>
          <w:p w:rsidR="003F5837" w:rsidRPr="001B5733"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FFFFFF" w:themeFill="background1"/>
          </w:tcPr>
          <w:p w:rsidR="003F5837" w:rsidRDefault="003F5837" w:rsidP="003F5837">
            <w:pPr>
              <w:pStyle w:val="ListParagraph"/>
              <w:numPr>
                <w:ilvl w:val="0"/>
                <w:numId w:val="4"/>
              </w:numPr>
              <w:rPr>
                <w:rFonts w:ascii="Arial" w:hAnsi="Arial" w:cs="Arial"/>
                <w:sz w:val="20"/>
                <w:szCs w:val="20"/>
              </w:rPr>
            </w:pPr>
            <w:r w:rsidRPr="00C93892">
              <w:rPr>
                <w:rFonts w:ascii="Arial" w:hAnsi="Arial" w:cs="Arial"/>
                <w:sz w:val="20"/>
                <w:szCs w:val="20"/>
              </w:rPr>
              <w:t>To enhance and enrich the music curriculum, promoting self-esteem and confidence in pupils</w:t>
            </w:r>
          </w:p>
          <w:p w:rsidR="003F5837" w:rsidRPr="00113736" w:rsidRDefault="003F5837" w:rsidP="003F5837">
            <w:pPr>
              <w:pStyle w:val="ListParagraph"/>
              <w:numPr>
                <w:ilvl w:val="0"/>
                <w:numId w:val="4"/>
              </w:numPr>
              <w:rPr>
                <w:rFonts w:ascii="Arial" w:hAnsi="Arial" w:cs="Arial"/>
                <w:sz w:val="20"/>
                <w:szCs w:val="20"/>
              </w:rPr>
            </w:pPr>
            <w:r>
              <w:rPr>
                <w:rFonts w:ascii="Arial" w:hAnsi="Arial" w:cs="Arial"/>
                <w:sz w:val="20"/>
                <w:szCs w:val="20"/>
              </w:rPr>
              <w:t>To provide training and support for staff from specialist teachers, ensuring high quality learning experiences</w:t>
            </w:r>
          </w:p>
        </w:tc>
        <w:tc>
          <w:tcPr>
            <w:tcW w:w="1843" w:type="dxa"/>
            <w:gridSpan w:val="3"/>
            <w:shd w:val="clear" w:color="auto" w:fill="FFFFFF" w:themeFill="background1"/>
          </w:tcPr>
          <w:p w:rsidR="003F5837" w:rsidRPr="003F5837" w:rsidRDefault="003F5837" w:rsidP="003F5837">
            <w:pPr>
              <w:rPr>
                <w:rFonts w:ascii="Arial" w:hAnsi="Arial" w:cs="Arial"/>
                <w:sz w:val="16"/>
                <w:szCs w:val="16"/>
              </w:rPr>
            </w:pPr>
          </w:p>
          <w:p w:rsidR="003F5837" w:rsidRPr="003F5837" w:rsidRDefault="003F5837" w:rsidP="003F5837">
            <w:pPr>
              <w:rPr>
                <w:rFonts w:ascii="Arial" w:hAnsi="Arial" w:cs="Arial"/>
                <w:sz w:val="16"/>
                <w:szCs w:val="16"/>
              </w:rPr>
            </w:pPr>
            <w:r w:rsidRPr="003F5837">
              <w:rPr>
                <w:rFonts w:ascii="Arial" w:hAnsi="Arial" w:cs="Arial"/>
                <w:sz w:val="16"/>
                <w:szCs w:val="16"/>
              </w:rPr>
              <w:t>Quality of the music curriculum and level of engagement</w:t>
            </w:r>
          </w:p>
        </w:tc>
        <w:tc>
          <w:tcPr>
            <w:tcW w:w="4819" w:type="dxa"/>
            <w:shd w:val="clear" w:color="auto" w:fill="FFFFFF" w:themeFill="background1"/>
          </w:tcPr>
          <w:p w:rsidR="005B6CE0" w:rsidRPr="004701CF" w:rsidRDefault="005B6CE0" w:rsidP="005B6CE0">
            <w:pPr>
              <w:rPr>
                <w:rFonts w:ascii="Arial" w:hAnsi="Arial" w:cs="Arial"/>
                <w:b/>
                <w:sz w:val="19"/>
                <w:szCs w:val="19"/>
              </w:rPr>
            </w:pPr>
            <w:r w:rsidRPr="004701CF">
              <w:rPr>
                <w:rFonts w:ascii="Arial" w:hAnsi="Arial" w:cs="Arial"/>
                <w:b/>
                <w:sz w:val="19"/>
                <w:szCs w:val="19"/>
              </w:rPr>
              <w:t>An enhanced music curriculum with pupils having the specialist teaching and the opportunity to work in the Sound Pod.</w:t>
            </w:r>
          </w:p>
          <w:p w:rsidR="005B6CE0" w:rsidRPr="004701CF" w:rsidRDefault="005B6CE0" w:rsidP="005B6CE0">
            <w:pPr>
              <w:rPr>
                <w:rFonts w:ascii="Arial" w:hAnsi="Arial" w:cs="Arial"/>
                <w:b/>
                <w:sz w:val="19"/>
                <w:szCs w:val="19"/>
              </w:rPr>
            </w:pPr>
            <w:r w:rsidRPr="004701CF">
              <w:rPr>
                <w:rFonts w:ascii="Arial" w:hAnsi="Arial" w:cs="Arial"/>
                <w:b/>
                <w:sz w:val="19"/>
                <w:szCs w:val="19"/>
              </w:rPr>
              <w:t>Participation in the school choir has risen.</w:t>
            </w:r>
          </w:p>
          <w:p w:rsidR="005B6CE0" w:rsidRPr="004701CF" w:rsidRDefault="005B6CE0" w:rsidP="005B6CE0">
            <w:pPr>
              <w:rPr>
                <w:rFonts w:ascii="Arial" w:hAnsi="Arial" w:cs="Arial"/>
                <w:b/>
                <w:sz w:val="19"/>
                <w:szCs w:val="19"/>
              </w:rPr>
            </w:pPr>
            <w:r w:rsidRPr="004701CF">
              <w:rPr>
                <w:rFonts w:ascii="Arial" w:hAnsi="Arial" w:cs="Arial"/>
                <w:b/>
                <w:sz w:val="19"/>
                <w:szCs w:val="19"/>
              </w:rPr>
              <w:t>Children have had the opportunity to sing at an increasing number of community events.</w:t>
            </w:r>
          </w:p>
          <w:p w:rsidR="00CB50E2" w:rsidRDefault="00CB50E2" w:rsidP="003F5837">
            <w:pPr>
              <w:rPr>
                <w:rFonts w:ascii="Arial" w:hAnsi="Arial" w:cs="Arial"/>
                <w:sz w:val="20"/>
                <w:szCs w:val="20"/>
              </w:rPr>
            </w:pPr>
          </w:p>
          <w:p w:rsidR="002719E1" w:rsidRDefault="002719E1" w:rsidP="003F5837">
            <w:pPr>
              <w:rPr>
                <w:rFonts w:ascii="Arial" w:hAnsi="Arial" w:cs="Arial"/>
                <w:sz w:val="20"/>
                <w:szCs w:val="20"/>
              </w:rPr>
            </w:pPr>
          </w:p>
          <w:p w:rsidR="002719E1" w:rsidRDefault="002719E1" w:rsidP="003F5837">
            <w:pPr>
              <w:rPr>
                <w:rFonts w:ascii="Arial" w:hAnsi="Arial" w:cs="Arial"/>
                <w:sz w:val="20"/>
                <w:szCs w:val="20"/>
              </w:rPr>
            </w:pPr>
          </w:p>
          <w:p w:rsidR="002719E1" w:rsidRDefault="002719E1" w:rsidP="003F5837">
            <w:pPr>
              <w:rPr>
                <w:rFonts w:ascii="Arial" w:hAnsi="Arial" w:cs="Arial"/>
                <w:sz w:val="20"/>
                <w:szCs w:val="20"/>
              </w:rPr>
            </w:pPr>
          </w:p>
          <w:p w:rsidR="002719E1" w:rsidRDefault="002719E1" w:rsidP="003F5837">
            <w:pPr>
              <w:rPr>
                <w:rFonts w:ascii="Arial" w:hAnsi="Arial" w:cs="Arial"/>
                <w:sz w:val="20"/>
                <w:szCs w:val="20"/>
              </w:rPr>
            </w:pPr>
          </w:p>
          <w:p w:rsidR="002719E1" w:rsidRPr="001B5733" w:rsidRDefault="002719E1" w:rsidP="003F5837">
            <w:pPr>
              <w:rPr>
                <w:rFonts w:ascii="Arial" w:hAnsi="Arial" w:cs="Arial"/>
                <w:sz w:val="20"/>
                <w:szCs w:val="20"/>
              </w:rPr>
            </w:pPr>
          </w:p>
        </w:tc>
      </w:tr>
      <w:tr w:rsidR="003F5837" w:rsidTr="003F5837">
        <w:trPr>
          <w:gridAfter w:val="4"/>
          <w:wAfter w:w="8504" w:type="dxa"/>
          <w:trHeight w:val="608"/>
        </w:trPr>
        <w:tc>
          <w:tcPr>
            <w:tcW w:w="2235" w:type="dxa"/>
            <w:shd w:val="clear" w:color="auto" w:fill="FFFFFF" w:themeFill="background1"/>
          </w:tcPr>
          <w:p w:rsidR="003F5837" w:rsidRDefault="003F5837" w:rsidP="003F5837">
            <w:pPr>
              <w:rPr>
                <w:rFonts w:ascii="Arial" w:hAnsi="Arial" w:cs="Arial"/>
                <w:sz w:val="20"/>
                <w:szCs w:val="20"/>
              </w:rPr>
            </w:pPr>
            <w:r w:rsidRPr="002136FF">
              <w:rPr>
                <w:rFonts w:ascii="Arial" w:hAnsi="Arial" w:cs="Arial"/>
                <w:sz w:val="20"/>
                <w:szCs w:val="20"/>
              </w:rPr>
              <w:t>Birthday books</w:t>
            </w:r>
          </w:p>
          <w:p w:rsidR="003F5837" w:rsidRDefault="003F5837" w:rsidP="003F5837"/>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1961A6">
              <w:rPr>
                <w:rFonts w:ascii="Arial" w:hAnsi="Arial" w:cs="Arial"/>
                <w:sz w:val="20"/>
                <w:szCs w:val="20"/>
              </w:rPr>
              <w:t>£500</w:t>
            </w:r>
          </w:p>
        </w:tc>
        <w:tc>
          <w:tcPr>
            <w:tcW w:w="1560" w:type="dxa"/>
            <w:shd w:val="clear" w:color="auto" w:fill="FFFFFF" w:themeFill="background1"/>
          </w:tcPr>
          <w:p w:rsidR="003F5837" w:rsidRDefault="003F5837" w:rsidP="003F5837">
            <w:pPr>
              <w:rPr>
                <w:rFonts w:ascii="Arial" w:hAnsi="Arial" w:cs="Arial"/>
                <w:sz w:val="20"/>
                <w:szCs w:val="20"/>
              </w:rPr>
            </w:pPr>
          </w:p>
          <w:p w:rsidR="003F5837"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FFFFFF" w:themeFill="background1"/>
          </w:tcPr>
          <w:p w:rsidR="003F5837" w:rsidRPr="003F5837" w:rsidRDefault="003F5837" w:rsidP="003F5837">
            <w:pPr>
              <w:pStyle w:val="ListParagraph"/>
              <w:numPr>
                <w:ilvl w:val="0"/>
                <w:numId w:val="5"/>
              </w:numPr>
              <w:rPr>
                <w:rFonts w:ascii="Arial" w:hAnsi="Arial" w:cs="Arial"/>
                <w:sz w:val="20"/>
                <w:szCs w:val="20"/>
              </w:rPr>
            </w:pPr>
            <w:r w:rsidRPr="00C93892">
              <w:rPr>
                <w:rFonts w:ascii="Arial" w:hAnsi="Arial" w:cs="Arial"/>
                <w:sz w:val="20"/>
                <w:szCs w:val="20"/>
              </w:rPr>
              <w:t xml:space="preserve">To </w:t>
            </w:r>
            <w:r>
              <w:rPr>
                <w:rFonts w:ascii="Arial" w:hAnsi="Arial" w:cs="Arial"/>
                <w:sz w:val="20"/>
                <w:szCs w:val="20"/>
              </w:rPr>
              <w:t xml:space="preserve">encourage and </w:t>
            </w:r>
            <w:r w:rsidRPr="00C93892">
              <w:rPr>
                <w:rFonts w:ascii="Arial" w:hAnsi="Arial" w:cs="Arial"/>
                <w:sz w:val="20"/>
                <w:szCs w:val="20"/>
              </w:rPr>
              <w:t xml:space="preserve">engage </w:t>
            </w:r>
            <w:r>
              <w:rPr>
                <w:rFonts w:ascii="Arial" w:hAnsi="Arial" w:cs="Arial"/>
                <w:sz w:val="20"/>
                <w:szCs w:val="20"/>
              </w:rPr>
              <w:t>children to read at home and to ensure every child has a book suitable for their age and ability</w:t>
            </w:r>
          </w:p>
        </w:tc>
        <w:tc>
          <w:tcPr>
            <w:tcW w:w="1843" w:type="dxa"/>
            <w:gridSpan w:val="3"/>
            <w:shd w:val="clear" w:color="auto" w:fill="FFFFFF" w:themeFill="background1"/>
          </w:tcPr>
          <w:p w:rsidR="003F5837" w:rsidRPr="003F5837" w:rsidRDefault="003F5837" w:rsidP="003F5837">
            <w:pPr>
              <w:rPr>
                <w:rFonts w:ascii="Arial" w:hAnsi="Arial" w:cs="Arial"/>
                <w:sz w:val="16"/>
                <w:szCs w:val="16"/>
              </w:rPr>
            </w:pPr>
            <w:r w:rsidRPr="003F5837">
              <w:rPr>
                <w:rFonts w:ascii="Arial" w:hAnsi="Arial" w:cs="Arial"/>
                <w:sz w:val="16"/>
                <w:szCs w:val="16"/>
              </w:rPr>
              <w:t>Motivation and engagement in reading</w:t>
            </w:r>
          </w:p>
        </w:tc>
        <w:tc>
          <w:tcPr>
            <w:tcW w:w="4819" w:type="dxa"/>
            <w:shd w:val="clear" w:color="auto" w:fill="FFFFFF" w:themeFill="background1"/>
          </w:tcPr>
          <w:p w:rsidR="003F5837" w:rsidRDefault="005B6CE0" w:rsidP="005B6CE0">
            <w:pPr>
              <w:rPr>
                <w:rFonts w:ascii="Arial" w:hAnsi="Arial" w:cs="Arial"/>
                <w:b/>
                <w:sz w:val="20"/>
                <w:szCs w:val="20"/>
              </w:rPr>
            </w:pPr>
            <w:r w:rsidRPr="005B6CE0">
              <w:rPr>
                <w:rFonts w:ascii="Arial" w:hAnsi="Arial" w:cs="Arial"/>
                <w:b/>
                <w:sz w:val="20"/>
                <w:szCs w:val="20"/>
              </w:rPr>
              <w:t xml:space="preserve">All children receive a </w:t>
            </w:r>
            <w:r>
              <w:rPr>
                <w:rFonts w:ascii="Arial" w:hAnsi="Arial" w:cs="Arial"/>
                <w:b/>
                <w:sz w:val="20"/>
                <w:szCs w:val="20"/>
              </w:rPr>
              <w:t xml:space="preserve">book </w:t>
            </w:r>
            <w:r w:rsidRPr="005B6CE0">
              <w:rPr>
                <w:rFonts w:ascii="Arial" w:hAnsi="Arial" w:cs="Arial"/>
                <w:b/>
                <w:sz w:val="20"/>
                <w:szCs w:val="20"/>
              </w:rPr>
              <w:t xml:space="preserve">suitable </w:t>
            </w:r>
            <w:r>
              <w:rPr>
                <w:rFonts w:ascii="Arial" w:hAnsi="Arial" w:cs="Arial"/>
                <w:b/>
                <w:sz w:val="20"/>
                <w:szCs w:val="20"/>
              </w:rPr>
              <w:t>to their age, ability and interest to take home, encouraging them to read at home.</w:t>
            </w:r>
          </w:p>
          <w:p w:rsidR="00CB50E2" w:rsidRDefault="00CB50E2" w:rsidP="002719E1">
            <w:pPr>
              <w:jc w:val="center"/>
              <w:rPr>
                <w:rFonts w:ascii="Arial" w:hAnsi="Arial" w:cs="Arial"/>
                <w:b/>
                <w:sz w:val="20"/>
                <w:szCs w:val="20"/>
              </w:rPr>
            </w:pPr>
          </w:p>
          <w:p w:rsidR="002719E1" w:rsidRDefault="002719E1" w:rsidP="002719E1">
            <w:pPr>
              <w:jc w:val="center"/>
              <w:rPr>
                <w:rFonts w:ascii="Arial" w:hAnsi="Arial" w:cs="Arial"/>
                <w:b/>
                <w:sz w:val="20"/>
                <w:szCs w:val="20"/>
              </w:rPr>
            </w:pPr>
          </w:p>
          <w:p w:rsidR="002719E1" w:rsidRDefault="002719E1" w:rsidP="002719E1">
            <w:pPr>
              <w:jc w:val="center"/>
              <w:rPr>
                <w:rFonts w:ascii="Arial" w:hAnsi="Arial" w:cs="Arial"/>
                <w:b/>
                <w:sz w:val="20"/>
                <w:szCs w:val="20"/>
              </w:rPr>
            </w:pPr>
          </w:p>
          <w:p w:rsidR="002719E1" w:rsidRDefault="002719E1" w:rsidP="002719E1">
            <w:pPr>
              <w:jc w:val="center"/>
              <w:rPr>
                <w:rFonts w:ascii="Arial" w:hAnsi="Arial" w:cs="Arial"/>
                <w:b/>
                <w:sz w:val="20"/>
                <w:szCs w:val="20"/>
              </w:rPr>
            </w:pPr>
          </w:p>
          <w:p w:rsidR="002719E1" w:rsidRDefault="002719E1" w:rsidP="005B6CE0">
            <w:pPr>
              <w:rPr>
                <w:rFonts w:ascii="Arial" w:hAnsi="Arial" w:cs="Arial"/>
                <w:b/>
                <w:sz w:val="20"/>
                <w:szCs w:val="20"/>
              </w:rPr>
            </w:pPr>
          </w:p>
          <w:p w:rsidR="002719E1" w:rsidRDefault="002719E1" w:rsidP="005B6CE0">
            <w:pPr>
              <w:rPr>
                <w:rFonts w:ascii="Arial" w:hAnsi="Arial" w:cs="Arial"/>
                <w:b/>
                <w:sz w:val="20"/>
                <w:szCs w:val="20"/>
              </w:rPr>
            </w:pPr>
          </w:p>
          <w:p w:rsidR="002719E1" w:rsidRDefault="002719E1" w:rsidP="005B6CE0">
            <w:pPr>
              <w:rPr>
                <w:rFonts w:ascii="Arial" w:hAnsi="Arial" w:cs="Arial"/>
                <w:b/>
                <w:sz w:val="20"/>
                <w:szCs w:val="20"/>
              </w:rPr>
            </w:pPr>
          </w:p>
          <w:p w:rsidR="002719E1" w:rsidRPr="005B6CE0" w:rsidRDefault="002719E1" w:rsidP="005B6CE0">
            <w:pPr>
              <w:rPr>
                <w:rFonts w:ascii="Arial" w:hAnsi="Arial" w:cs="Arial"/>
                <w:b/>
                <w:sz w:val="20"/>
                <w:szCs w:val="20"/>
              </w:rPr>
            </w:pPr>
          </w:p>
        </w:tc>
      </w:tr>
      <w:tr w:rsidR="003F5837" w:rsidTr="003F5837">
        <w:trPr>
          <w:gridAfter w:val="4"/>
          <w:wAfter w:w="8504" w:type="dxa"/>
          <w:trHeight w:val="608"/>
        </w:trPr>
        <w:tc>
          <w:tcPr>
            <w:tcW w:w="2235" w:type="dxa"/>
            <w:shd w:val="clear" w:color="auto" w:fill="FFFFFF" w:themeFill="background1"/>
          </w:tcPr>
          <w:p w:rsidR="003F5837" w:rsidRDefault="003F5837" w:rsidP="003F5837">
            <w:pPr>
              <w:rPr>
                <w:rFonts w:ascii="Arial" w:hAnsi="Arial" w:cs="Arial"/>
                <w:sz w:val="20"/>
                <w:szCs w:val="20"/>
              </w:rPr>
            </w:pPr>
            <w:r>
              <w:rPr>
                <w:rFonts w:ascii="Arial" w:hAnsi="Arial" w:cs="Arial"/>
                <w:sz w:val="20"/>
                <w:szCs w:val="20"/>
              </w:rPr>
              <w:t>ICT Packages :</w:t>
            </w:r>
          </w:p>
          <w:p w:rsidR="003F5837" w:rsidRDefault="003F5837" w:rsidP="003F5837">
            <w:pPr>
              <w:rPr>
                <w:rFonts w:ascii="Arial" w:hAnsi="Arial" w:cs="Arial"/>
                <w:sz w:val="20"/>
                <w:szCs w:val="20"/>
              </w:rPr>
            </w:pPr>
            <w:r>
              <w:rPr>
                <w:rFonts w:ascii="Arial" w:hAnsi="Arial" w:cs="Arial"/>
                <w:sz w:val="20"/>
                <w:szCs w:val="20"/>
              </w:rPr>
              <w:t>Purple mash</w:t>
            </w:r>
          </w:p>
          <w:p w:rsidR="003F5837" w:rsidRDefault="003F5837" w:rsidP="003F5837">
            <w:pPr>
              <w:rPr>
                <w:rFonts w:ascii="Arial" w:hAnsi="Arial" w:cs="Arial"/>
                <w:sz w:val="20"/>
                <w:szCs w:val="20"/>
              </w:rPr>
            </w:pPr>
            <w:r>
              <w:rPr>
                <w:rFonts w:ascii="Arial" w:hAnsi="Arial" w:cs="Arial"/>
                <w:sz w:val="20"/>
                <w:szCs w:val="20"/>
              </w:rPr>
              <w:t>Espresso</w:t>
            </w:r>
          </w:p>
          <w:p w:rsidR="003F5837" w:rsidRDefault="003F5837" w:rsidP="003F5837">
            <w:pPr>
              <w:rPr>
                <w:rFonts w:ascii="Arial" w:hAnsi="Arial" w:cs="Arial"/>
                <w:sz w:val="20"/>
                <w:szCs w:val="20"/>
              </w:rPr>
            </w:pPr>
            <w:r>
              <w:rPr>
                <w:rFonts w:ascii="Arial" w:hAnsi="Arial" w:cs="Arial"/>
                <w:sz w:val="20"/>
                <w:szCs w:val="20"/>
              </w:rPr>
              <w:t xml:space="preserve">Education City </w:t>
            </w:r>
          </w:p>
          <w:p w:rsidR="003F5837" w:rsidRDefault="003F5837" w:rsidP="003F5837">
            <w:pPr>
              <w:rPr>
                <w:rFonts w:ascii="Arial" w:hAnsi="Arial" w:cs="Arial"/>
                <w:sz w:val="20"/>
                <w:szCs w:val="20"/>
              </w:rPr>
            </w:pPr>
            <w:r>
              <w:rPr>
                <w:rFonts w:ascii="Arial" w:hAnsi="Arial" w:cs="Arial"/>
                <w:sz w:val="20"/>
                <w:szCs w:val="20"/>
              </w:rPr>
              <w:t>Phonics play</w:t>
            </w:r>
          </w:p>
          <w:p w:rsidR="003F5837" w:rsidRPr="002136FF" w:rsidRDefault="003F5837" w:rsidP="003F5837">
            <w:pPr>
              <w:rPr>
                <w:rFonts w:ascii="Arial" w:hAnsi="Arial" w:cs="Arial"/>
                <w:sz w:val="20"/>
                <w:szCs w:val="20"/>
              </w:rPr>
            </w:pPr>
            <w:r>
              <w:rPr>
                <w:rFonts w:ascii="Arial" w:hAnsi="Arial" w:cs="Arial"/>
                <w:sz w:val="20"/>
                <w:szCs w:val="20"/>
              </w:rPr>
              <w:t>2 Simple</w:t>
            </w:r>
          </w:p>
        </w:tc>
        <w:tc>
          <w:tcPr>
            <w:tcW w:w="1275" w:type="dxa"/>
            <w:shd w:val="clear" w:color="auto" w:fill="FFFFFF" w:themeFill="background1"/>
          </w:tcPr>
          <w:p w:rsidR="003F5837" w:rsidRDefault="003F5837" w:rsidP="003F5837">
            <w:pPr>
              <w:jc w:val="center"/>
              <w:rPr>
                <w:rFonts w:ascii="Arial" w:hAnsi="Arial" w:cs="Arial"/>
                <w:sz w:val="20"/>
                <w:szCs w:val="20"/>
                <w:highlight w:val="red"/>
              </w:rPr>
            </w:pPr>
          </w:p>
          <w:p w:rsidR="003F5837" w:rsidRPr="00016730" w:rsidRDefault="003F5837" w:rsidP="003F5837">
            <w:pPr>
              <w:jc w:val="center"/>
              <w:rPr>
                <w:rFonts w:ascii="Arial" w:hAnsi="Arial" w:cs="Arial"/>
                <w:sz w:val="20"/>
                <w:szCs w:val="20"/>
                <w:highlight w:val="red"/>
              </w:rPr>
            </w:pPr>
            <w:r w:rsidRPr="001961A6">
              <w:rPr>
                <w:rFonts w:ascii="Arial" w:hAnsi="Arial" w:cs="Arial"/>
                <w:sz w:val="20"/>
                <w:szCs w:val="20"/>
              </w:rPr>
              <w:t>£3,270</w:t>
            </w:r>
          </w:p>
        </w:tc>
        <w:tc>
          <w:tcPr>
            <w:tcW w:w="1560" w:type="dxa"/>
            <w:shd w:val="clear" w:color="auto" w:fill="FFFFFF" w:themeFill="background1"/>
          </w:tcPr>
          <w:p w:rsidR="003F5837" w:rsidRDefault="003F5837" w:rsidP="003F5837">
            <w:pPr>
              <w:rPr>
                <w:rFonts w:ascii="Arial" w:hAnsi="Arial" w:cs="Arial"/>
                <w:sz w:val="20"/>
                <w:szCs w:val="20"/>
              </w:rPr>
            </w:pPr>
          </w:p>
          <w:p w:rsidR="003F5837" w:rsidRDefault="003F5837" w:rsidP="003F5837">
            <w:pPr>
              <w:rPr>
                <w:rFonts w:ascii="Arial" w:hAnsi="Arial" w:cs="Arial"/>
                <w:sz w:val="20"/>
                <w:szCs w:val="20"/>
              </w:rPr>
            </w:pPr>
            <w:r>
              <w:rPr>
                <w:rFonts w:ascii="Arial" w:hAnsi="Arial" w:cs="Arial"/>
                <w:sz w:val="20"/>
                <w:szCs w:val="20"/>
              </w:rPr>
              <w:t>continued</w:t>
            </w:r>
          </w:p>
        </w:tc>
        <w:tc>
          <w:tcPr>
            <w:tcW w:w="3685" w:type="dxa"/>
            <w:shd w:val="clear" w:color="auto" w:fill="FFFFFF" w:themeFill="background1"/>
          </w:tcPr>
          <w:p w:rsidR="003F5837" w:rsidRDefault="003F5837" w:rsidP="003F5837">
            <w:pPr>
              <w:pStyle w:val="ListParagraph"/>
              <w:numPr>
                <w:ilvl w:val="0"/>
                <w:numId w:val="5"/>
              </w:numPr>
              <w:rPr>
                <w:rFonts w:ascii="Arial" w:hAnsi="Arial" w:cs="Arial"/>
                <w:sz w:val="20"/>
                <w:szCs w:val="20"/>
              </w:rPr>
            </w:pPr>
            <w:r w:rsidRPr="00A579D1">
              <w:rPr>
                <w:rFonts w:ascii="Arial" w:hAnsi="Arial" w:cs="Arial"/>
                <w:sz w:val="20"/>
                <w:szCs w:val="20"/>
              </w:rPr>
              <w:t>To support high quality teaching and learning for children</w:t>
            </w:r>
          </w:p>
          <w:p w:rsidR="003F5837" w:rsidRDefault="003F5837" w:rsidP="003F5837">
            <w:pPr>
              <w:pStyle w:val="ListParagraph"/>
              <w:ind w:left="360"/>
              <w:rPr>
                <w:rFonts w:ascii="Arial" w:hAnsi="Arial" w:cs="Arial"/>
                <w:sz w:val="20"/>
                <w:szCs w:val="20"/>
              </w:rPr>
            </w:pPr>
          </w:p>
          <w:p w:rsidR="003F5837" w:rsidRDefault="003F5837" w:rsidP="003F5837">
            <w:pPr>
              <w:pStyle w:val="ListParagraph"/>
              <w:ind w:left="360"/>
              <w:rPr>
                <w:rFonts w:ascii="Arial" w:hAnsi="Arial" w:cs="Arial"/>
                <w:sz w:val="20"/>
                <w:szCs w:val="20"/>
              </w:rPr>
            </w:pPr>
          </w:p>
          <w:p w:rsidR="003F5837" w:rsidRPr="00113736" w:rsidRDefault="003F5837" w:rsidP="003F5837">
            <w:pPr>
              <w:rPr>
                <w:rFonts w:ascii="Arial" w:hAnsi="Arial" w:cs="Arial"/>
                <w:sz w:val="20"/>
                <w:szCs w:val="20"/>
              </w:rPr>
            </w:pPr>
          </w:p>
          <w:p w:rsidR="003F5837" w:rsidRPr="00C93892" w:rsidRDefault="003F5837" w:rsidP="003F5837">
            <w:pPr>
              <w:pStyle w:val="ListParagraph"/>
              <w:ind w:left="360"/>
              <w:rPr>
                <w:rFonts w:ascii="Arial" w:hAnsi="Arial" w:cs="Arial"/>
                <w:sz w:val="20"/>
                <w:szCs w:val="20"/>
              </w:rPr>
            </w:pPr>
          </w:p>
        </w:tc>
        <w:tc>
          <w:tcPr>
            <w:tcW w:w="1843" w:type="dxa"/>
            <w:gridSpan w:val="3"/>
            <w:shd w:val="clear" w:color="auto" w:fill="FFFFFF" w:themeFill="background1"/>
          </w:tcPr>
          <w:p w:rsidR="003F5837" w:rsidRPr="001B5733" w:rsidRDefault="003F5837" w:rsidP="003F5837">
            <w:pPr>
              <w:rPr>
                <w:rFonts w:ascii="Arial" w:hAnsi="Arial" w:cs="Arial"/>
                <w:sz w:val="20"/>
                <w:szCs w:val="20"/>
              </w:rPr>
            </w:pPr>
            <w:r>
              <w:rPr>
                <w:rFonts w:ascii="Arial" w:hAnsi="Arial" w:cs="Arial"/>
                <w:sz w:val="16"/>
                <w:szCs w:val="16"/>
              </w:rPr>
              <w:t>M</w:t>
            </w:r>
            <w:r w:rsidRPr="003F5837">
              <w:rPr>
                <w:rFonts w:ascii="Arial" w:hAnsi="Arial" w:cs="Arial"/>
                <w:sz w:val="16"/>
                <w:szCs w:val="16"/>
              </w:rPr>
              <w:t>otivation and engagement in learning</w:t>
            </w:r>
          </w:p>
        </w:tc>
        <w:tc>
          <w:tcPr>
            <w:tcW w:w="4819" w:type="dxa"/>
            <w:shd w:val="clear" w:color="auto" w:fill="FFFFFF" w:themeFill="background1"/>
          </w:tcPr>
          <w:p w:rsidR="002719E1" w:rsidRDefault="005B6CE0" w:rsidP="005B6CE0">
            <w:pPr>
              <w:rPr>
                <w:rFonts w:ascii="Arial" w:hAnsi="Arial" w:cs="Arial"/>
                <w:b/>
                <w:sz w:val="20"/>
                <w:szCs w:val="20"/>
              </w:rPr>
            </w:pPr>
            <w:r>
              <w:rPr>
                <w:rFonts w:ascii="Arial" w:hAnsi="Arial" w:cs="Arial"/>
                <w:b/>
                <w:sz w:val="20"/>
                <w:szCs w:val="20"/>
              </w:rPr>
              <w:t>High quality ICT packages have been purchased to support teaching and learning across all key stages, impacting positively levels of engagement and attainment.</w:t>
            </w:r>
          </w:p>
          <w:p w:rsidR="00CB50E2" w:rsidRDefault="00CB50E2" w:rsidP="005B6CE0">
            <w:pPr>
              <w:rPr>
                <w:rFonts w:ascii="Arial" w:hAnsi="Arial" w:cs="Arial"/>
                <w:sz w:val="20"/>
                <w:szCs w:val="20"/>
              </w:rPr>
            </w:pPr>
          </w:p>
          <w:p w:rsidR="002719E1" w:rsidRDefault="002719E1" w:rsidP="005B6CE0">
            <w:pPr>
              <w:rPr>
                <w:rFonts w:ascii="Arial" w:hAnsi="Arial" w:cs="Arial"/>
                <w:sz w:val="20"/>
                <w:szCs w:val="20"/>
              </w:rPr>
            </w:pPr>
          </w:p>
          <w:p w:rsidR="002719E1" w:rsidRDefault="002719E1" w:rsidP="005B6CE0">
            <w:pPr>
              <w:rPr>
                <w:rFonts w:ascii="Arial" w:hAnsi="Arial" w:cs="Arial"/>
                <w:sz w:val="20"/>
                <w:szCs w:val="20"/>
              </w:rPr>
            </w:pPr>
          </w:p>
          <w:p w:rsidR="002719E1" w:rsidRDefault="002719E1" w:rsidP="005B6CE0">
            <w:pPr>
              <w:rPr>
                <w:rFonts w:ascii="Arial" w:hAnsi="Arial" w:cs="Arial"/>
                <w:sz w:val="20"/>
                <w:szCs w:val="20"/>
              </w:rPr>
            </w:pPr>
          </w:p>
          <w:p w:rsidR="002719E1" w:rsidRDefault="002719E1" w:rsidP="005B6CE0">
            <w:pPr>
              <w:rPr>
                <w:rFonts w:ascii="Arial" w:hAnsi="Arial" w:cs="Arial"/>
                <w:sz w:val="20"/>
                <w:szCs w:val="20"/>
              </w:rPr>
            </w:pPr>
          </w:p>
          <w:p w:rsidR="002719E1" w:rsidRPr="001B5733" w:rsidRDefault="002719E1" w:rsidP="005B6CE0">
            <w:pPr>
              <w:rPr>
                <w:rFonts w:ascii="Arial" w:hAnsi="Arial" w:cs="Arial"/>
                <w:sz w:val="20"/>
                <w:szCs w:val="20"/>
              </w:rPr>
            </w:pPr>
          </w:p>
        </w:tc>
      </w:tr>
      <w:tr w:rsidR="003F5837" w:rsidTr="003F5837">
        <w:trPr>
          <w:gridAfter w:val="4"/>
          <w:wAfter w:w="8504" w:type="dxa"/>
          <w:trHeight w:val="483"/>
        </w:trPr>
        <w:tc>
          <w:tcPr>
            <w:tcW w:w="15417" w:type="dxa"/>
            <w:gridSpan w:val="8"/>
            <w:shd w:val="clear" w:color="auto" w:fill="FFFF00"/>
          </w:tcPr>
          <w:p w:rsidR="003F5837" w:rsidRPr="00016730" w:rsidRDefault="003F5837" w:rsidP="003F5837">
            <w:pPr>
              <w:jc w:val="center"/>
              <w:rPr>
                <w:rFonts w:ascii="Arial" w:hAnsi="Arial" w:cs="Arial"/>
                <w:b/>
                <w:sz w:val="24"/>
                <w:szCs w:val="24"/>
              </w:rPr>
            </w:pPr>
            <w:r w:rsidRPr="00016730">
              <w:rPr>
                <w:rFonts w:ascii="Arial" w:hAnsi="Arial" w:cs="Arial"/>
                <w:b/>
                <w:sz w:val="24"/>
                <w:szCs w:val="24"/>
              </w:rPr>
              <w:lastRenderedPageBreak/>
              <w:t>TRAINING</w:t>
            </w:r>
          </w:p>
          <w:p w:rsidR="003F5837" w:rsidRPr="00016730" w:rsidRDefault="003F5837" w:rsidP="003F5837">
            <w:pPr>
              <w:rPr>
                <w:rFonts w:ascii="Arial" w:hAnsi="Arial" w:cs="Arial"/>
                <w:b/>
                <w:sz w:val="24"/>
                <w:szCs w:val="24"/>
                <w:highlight w:val="red"/>
              </w:rPr>
            </w:pPr>
          </w:p>
        </w:tc>
      </w:tr>
      <w:tr w:rsidR="003F5837" w:rsidTr="003F5837">
        <w:trPr>
          <w:gridAfter w:val="4"/>
          <w:wAfter w:w="8504" w:type="dxa"/>
          <w:trHeight w:val="502"/>
        </w:trPr>
        <w:tc>
          <w:tcPr>
            <w:tcW w:w="2235"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 xml:space="preserve">Item/activity </w:t>
            </w:r>
          </w:p>
        </w:tc>
        <w:tc>
          <w:tcPr>
            <w:tcW w:w="1275" w:type="dxa"/>
            <w:shd w:val="clear" w:color="auto" w:fill="FFFF00"/>
          </w:tcPr>
          <w:p w:rsidR="003F5837" w:rsidRPr="00016730" w:rsidRDefault="003F5837" w:rsidP="003F5837">
            <w:pPr>
              <w:rPr>
                <w:rFonts w:ascii="Arial" w:hAnsi="Arial" w:cs="Arial"/>
                <w:b/>
                <w:highlight w:val="red"/>
              </w:rPr>
            </w:pPr>
          </w:p>
          <w:p w:rsidR="003F5837" w:rsidRPr="00344481" w:rsidRDefault="003F5837" w:rsidP="003F5837">
            <w:pPr>
              <w:jc w:val="center"/>
              <w:rPr>
                <w:rFonts w:ascii="Arial" w:hAnsi="Arial" w:cs="Arial"/>
                <w:b/>
              </w:rPr>
            </w:pPr>
            <w:r w:rsidRPr="00344481">
              <w:rPr>
                <w:rFonts w:ascii="Arial" w:hAnsi="Arial" w:cs="Arial"/>
                <w:b/>
              </w:rPr>
              <w:t>Estimated</w:t>
            </w:r>
          </w:p>
          <w:p w:rsidR="003F5837" w:rsidRPr="00016730" w:rsidRDefault="003F5837" w:rsidP="003F5837">
            <w:pPr>
              <w:jc w:val="center"/>
              <w:rPr>
                <w:rFonts w:ascii="Arial" w:hAnsi="Arial" w:cs="Arial"/>
                <w:b/>
                <w:highlight w:val="red"/>
              </w:rPr>
            </w:pPr>
            <w:r w:rsidRPr="00344481">
              <w:rPr>
                <w:rFonts w:ascii="Arial" w:hAnsi="Arial" w:cs="Arial"/>
                <w:b/>
              </w:rPr>
              <w:t>Cost</w:t>
            </w:r>
          </w:p>
        </w:tc>
        <w:tc>
          <w:tcPr>
            <w:tcW w:w="1560"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New/</w:t>
            </w:r>
          </w:p>
          <w:p w:rsidR="003F5837" w:rsidRPr="008B12AE" w:rsidRDefault="003F5837" w:rsidP="003F5837">
            <w:pPr>
              <w:jc w:val="center"/>
              <w:rPr>
                <w:rFonts w:ascii="Arial" w:hAnsi="Arial" w:cs="Arial"/>
                <w:b/>
              </w:rPr>
            </w:pPr>
            <w:r w:rsidRPr="008B12AE">
              <w:rPr>
                <w:rFonts w:ascii="Arial" w:hAnsi="Arial" w:cs="Arial"/>
                <w:b/>
              </w:rPr>
              <w:t>continued</w:t>
            </w:r>
          </w:p>
          <w:p w:rsidR="003F5837" w:rsidRPr="008B12AE" w:rsidRDefault="003F5837" w:rsidP="003F5837">
            <w:pPr>
              <w:jc w:val="center"/>
              <w:rPr>
                <w:rFonts w:ascii="Arial" w:hAnsi="Arial" w:cs="Arial"/>
                <w:b/>
              </w:rPr>
            </w:pPr>
            <w:r w:rsidRPr="008B12AE">
              <w:rPr>
                <w:rFonts w:ascii="Arial" w:hAnsi="Arial" w:cs="Arial"/>
                <w:b/>
              </w:rPr>
              <w:t xml:space="preserve">item/activity </w:t>
            </w:r>
          </w:p>
        </w:tc>
        <w:tc>
          <w:tcPr>
            <w:tcW w:w="3714" w:type="dxa"/>
            <w:gridSpan w:val="3"/>
            <w:shd w:val="clear" w:color="auto" w:fill="FFFF00"/>
          </w:tcPr>
          <w:p w:rsidR="003F5837" w:rsidRPr="008B12AE" w:rsidRDefault="003F5837" w:rsidP="003F5837">
            <w:pPr>
              <w:jc w:val="center"/>
              <w:rPr>
                <w:rFonts w:ascii="Arial" w:hAnsi="Arial" w:cs="Arial"/>
                <w:b/>
              </w:rPr>
            </w:pPr>
          </w:p>
          <w:p w:rsidR="003F5837" w:rsidRPr="008B12AE" w:rsidRDefault="003F5837" w:rsidP="003F5837">
            <w:pPr>
              <w:rPr>
                <w:rFonts w:ascii="Arial" w:hAnsi="Arial" w:cs="Arial"/>
                <w:b/>
              </w:rPr>
            </w:pPr>
            <w:r w:rsidRPr="008B12AE">
              <w:rPr>
                <w:rFonts w:ascii="Arial" w:hAnsi="Arial" w:cs="Arial"/>
                <w:b/>
              </w:rPr>
              <w:t>Intended Outcomes</w:t>
            </w:r>
          </w:p>
        </w:tc>
        <w:tc>
          <w:tcPr>
            <w:tcW w:w="1814"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Monitoring</w:t>
            </w:r>
          </w:p>
        </w:tc>
        <w:tc>
          <w:tcPr>
            <w:tcW w:w="4819" w:type="dxa"/>
            <w:shd w:val="clear" w:color="auto" w:fill="FFFF00"/>
          </w:tcPr>
          <w:p w:rsidR="003F5837" w:rsidRPr="008B12AE" w:rsidRDefault="003F5837" w:rsidP="003F5837">
            <w:pPr>
              <w:jc w:val="center"/>
              <w:rPr>
                <w:rFonts w:ascii="Arial" w:hAnsi="Arial" w:cs="Arial"/>
                <w:b/>
              </w:rPr>
            </w:pPr>
          </w:p>
          <w:p w:rsidR="003F5837" w:rsidRPr="008B12AE" w:rsidRDefault="003F5837" w:rsidP="003F5837">
            <w:pPr>
              <w:jc w:val="center"/>
              <w:rPr>
                <w:rFonts w:ascii="Arial" w:hAnsi="Arial" w:cs="Arial"/>
                <w:b/>
              </w:rPr>
            </w:pPr>
            <w:r w:rsidRPr="008B12AE">
              <w:rPr>
                <w:rFonts w:ascii="Arial" w:hAnsi="Arial" w:cs="Arial"/>
                <w:b/>
              </w:rPr>
              <w:t>Outcomes</w:t>
            </w:r>
          </w:p>
        </w:tc>
      </w:tr>
      <w:tr w:rsidR="003F5837" w:rsidTr="003F5837">
        <w:trPr>
          <w:gridAfter w:val="4"/>
          <w:wAfter w:w="8504" w:type="dxa"/>
          <w:trHeight w:val="644"/>
        </w:trPr>
        <w:tc>
          <w:tcPr>
            <w:tcW w:w="2235" w:type="dxa"/>
            <w:shd w:val="clear" w:color="auto" w:fill="FFFFFF" w:themeFill="background1"/>
          </w:tcPr>
          <w:p w:rsidR="003F5837" w:rsidRPr="009255EF" w:rsidRDefault="003F5837" w:rsidP="003F5837">
            <w:pPr>
              <w:spacing w:before="100" w:beforeAutospacing="1" w:after="100" w:afterAutospacing="1"/>
              <w:rPr>
                <w:rFonts w:ascii="Arial" w:eastAsia="Times New Roman" w:hAnsi="Arial" w:cs="Arial"/>
                <w:sz w:val="20"/>
                <w:szCs w:val="20"/>
                <w:lang w:eastAsia="en-GB"/>
              </w:rPr>
            </w:pPr>
            <w:r w:rsidRPr="009255EF">
              <w:rPr>
                <w:rFonts w:ascii="Arial" w:eastAsia="Times New Roman" w:hAnsi="Arial" w:cs="Arial"/>
                <w:sz w:val="20"/>
                <w:szCs w:val="20"/>
                <w:lang w:eastAsia="en-GB"/>
              </w:rPr>
              <w:t xml:space="preserve">A comprehensive program of staff training to support teaching and learning  and the social and emotional development and wellbeing of pupils                                </w:t>
            </w:r>
            <w:r>
              <w:rPr>
                <w:rFonts w:ascii="Arial" w:eastAsia="Times New Roman" w:hAnsi="Arial" w:cs="Arial"/>
                <w:sz w:val="20"/>
                <w:szCs w:val="20"/>
                <w:lang w:eastAsia="en-GB"/>
              </w:rPr>
              <w:t xml:space="preserve"> </w:t>
            </w:r>
            <w:r w:rsidRPr="009255EF">
              <w:rPr>
                <w:rFonts w:ascii="Arial" w:eastAsia="Times New Roman" w:hAnsi="Arial" w:cs="Arial"/>
                <w:sz w:val="20"/>
                <w:szCs w:val="20"/>
                <w:lang w:eastAsia="en-GB"/>
              </w:rPr>
              <w:t xml:space="preserve">                                      </w:t>
            </w:r>
          </w:p>
        </w:tc>
        <w:tc>
          <w:tcPr>
            <w:tcW w:w="1275" w:type="dxa"/>
            <w:shd w:val="clear" w:color="auto" w:fill="FFFFFF" w:themeFill="background1"/>
          </w:tcPr>
          <w:p w:rsidR="003F5837" w:rsidRPr="00016730" w:rsidRDefault="003F5837" w:rsidP="003F5837">
            <w:pPr>
              <w:jc w:val="center"/>
              <w:rPr>
                <w:rFonts w:ascii="Arial" w:hAnsi="Arial" w:cs="Arial"/>
                <w:sz w:val="20"/>
                <w:szCs w:val="20"/>
                <w:highlight w:val="red"/>
              </w:rPr>
            </w:pPr>
          </w:p>
          <w:p w:rsidR="003F5837" w:rsidRPr="00753A53" w:rsidRDefault="003F5837" w:rsidP="003F5837">
            <w:pPr>
              <w:shd w:val="clear" w:color="auto" w:fill="FFFFFF" w:themeFill="background1"/>
              <w:jc w:val="center"/>
              <w:rPr>
                <w:rFonts w:ascii="Arial" w:hAnsi="Arial" w:cs="Arial"/>
                <w:sz w:val="20"/>
                <w:szCs w:val="20"/>
              </w:rPr>
            </w:pPr>
            <w:r w:rsidRPr="00753A53">
              <w:rPr>
                <w:rFonts w:ascii="Arial" w:hAnsi="Arial" w:cs="Arial"/>
                <w:sz w:val="20"/>
                <w:szCs w:val="20"/>
              </w:rPr>
              <w:t>£1,600 (cost of training)</w:t>
            </w:r>
          </w:p>
          <w:p w:rsidR="003F5837" w:rsidRPr="00016730" w:rsidRDefault="003F5837" w:rsidP="003F5837">
            <w:pPr>
              <w:shd w:val="clear" w:color="auto" w:fill="FFFFFF" w:themeFill="background1"/>
              <w:jc w:val="center"/>
              <w:rPr>
                <w:rFonts w:ascii="Arial" w:hAnsi="Arial" w:cs="Arial"/>
                <w:sz w:val="20"/>
                <w:szCs w:val="20"/>
                <w:highlight w:val="red"/>
              </w:rPr>
            </w:pPr>
          </w:p>
          <w:p w:rsidR="003F5837" w:rsidRPr="006635EE" w:rsidRDefault="003F5837" w:rsidP="003F5837">
            <w:pPr>
              <w:shd w:val="clear" w:color="auto" w:fill="FFFFFF" w:themeFill="background1"/>
              <w:jc w:val="center"/>
              <w:rPr>
                <w:rFonts w:ascii="Arial" w:hAnsi="Arial" w:cs="Arial"/>
                <w:sz w:val="20"/>
                <w:szCs w:val="20"/>
              </w:rPr>
            </w:pPr>
            <w:r w:rsidRPr="006635EE">
              <w:rPr>
                <w:rFonts w:ascii="Arial" w:hAnsi="Arial" w:cs="Arial"/>
                <w:sz w:val="20"/>
                <w:szCs w:val="20"/>
              </w:rPr>
              <w:t>£3,000</w:t>
            </w:r>
          </w:p>
          <w:p w:rsidR="003F5837" w:rsidRPr="00016730" w:rsidRDefault="003F5837" w:rsidP="003F5837">
            <w:pPr>
              <w:shd w:val="clear" w:color="auto" w:fill="FFFFFF" w:themeFill="background1"/>
              <w:jc w:val="center"/>
              <w:rPr>
                <w:rFonts w:ascii="Arial" w:hAnsi="Arial" w:cs="Arial"/>
                <w:sz w:val="20"/>
                <w:szCs w:val="20"/>
                <w:highlight w:val="red"/>
              </w:rPr>
            </w:pPr>
            <w:r w:rsidRPr="006635EE">
              <w:rPr>
                <w:rFonts w:ascii="Arial" w:hAnsi="Arial" w:cs="Arial"/>
                <w:sz w:val="20"/>
                <w:szCs w:val="20"/>
              </w:rPr>
              <w:t>(supply cost)</w:t>
            </w:r>
          </w:p>
        </w:tc>
        <w:tc>
          <w:tcPr>
            <w:tcW w:w="1560" w:type="dxa"/>
            <w:shd w:val="clear" w:color="auto" w:fill="FFFFFF" w:themeFill="background1"/>
          </w:tcPr>
          <w:p w:rsidR="003F5837" w:rsidRDefault="003F5837" w:rsidP="003F5837">
            <w:pPr>
              <w:rPr>
                <w:rFonts w:ascii="Arial" w:hAnsi="Arial" w:cs="Arial"/>
                <w:sz w:val="20"/>
                <w:szCs w:val="20"/>
              </w:rPr>
            </w:pPr>
          </w:p>
          <w:p w:rsidR="003F5837" w:rsidRPr="009255EF" w:rsidRDefault="003F5837" w:rsidP="003F5837">
            <w:pPr>
              <w:rPr>
                <w:rFonts w:ascii="Arial" w:hAnsi="Arial" w:cs="Arial"/>
                <w:sz w:val="20"/>
                <w:szCs w:val="20"/>
              </w:rPr>
            </w:pPr>
            <w:r>
              <w:rPr>
                <w:rFonts w:ascii="Arial" w:hAnsi="Arial" w:cs="Arial"/>
                <w:sz w:val="20"/>
                <w:szCs w:val="20"/>
              </w:rPr>
              <w:t>continued</w:t>
            </w:r>
          </w:p>
        </w:tc>
        <w:tc>
          <w:tcPr>
            <w:tcW w:w="3714" w:type="dxa"/>
            <w:gridSpan w:val="3"/>
            <w:shd w:val="clear" w:color="auto" w:fill="FFFFFF" w:themeFill="background1"/>
          </w:tcPr>
          <w:p w:rsidR="003F5837" w:rsidRDefault="003F5837" w:rsidP="003F5837">
            <w:pPr>
              <w:pStyle w:val="ListParagraph"/>
              <w:numPr>
                <w:ilvl w:val="0"/>
                <w:numId w:val="4"/>
              </w:numPr>
              <w:rPr>
                <w:rFonts w:ascii="Arial" w:hAnsi="Arial" w:cs="Arial"/>
                <w:sz w:val="20"/>
                <w:szCs w:val="20"/>
              </w:rPr>
            </w:pPr>
            <w:r w:rsidRPr="00FA0E54">
              <w:rPr>
                <w:rFonts w:ascii="Arial" w:hAnsi="Arial" w:cs="Arial"/>
                <w:sz w:val="20"/>
                <w:szCs w:val="20"/>
              </w:rPr>
              <w:t>To deliver high quality teaching and learning ensuring pupils are ready to learn and making good progress</w:t>
            </w:r>
          </w:p>
          <w:p w:rsidR="003F5837" w:rsidRPr="00113736" w:rsidRDefault="003F5837" w:rsidP="003F5837">
            <w:pPr>
              <w:pStyle w:val="ListParagraph"/>
              <w:numPr>
                <w:ilvl w:val="0"/>
                <w:numId w:val="4"/>
              </w:numPr>
              <w:rPr>
                <w:rFonts w:ascii="Arial" w:hAnsi="Arial" w:cs="Arial"/>
                <w:sz w:val="20"/>
                <w:szCs w:val="20"/>
              </w:rPr>
            </w:pPr>
            <w:r w:rsidRPr="00FA0E54">
              <w:rPr>
                <w:rFonts w:ascii="Arial" w:hAnsi="Arial" w:cs="Arial"/>
                <w:sz w:val="20"/>
                <w:szCs w:val="20"/>
              </w:rPr>
              <w:t>Highly trained and motivated staff who strive to ensure the continued delivery of quality first teaching and the meeting of the complex social and emotional needs of pupils</w:t>
            </w:r>
          </w:p>
        </w:tc>
        <w:tc>
          <w:tcPr>
            <w:tcW w:w="1814" w:type="dxa"/>
            <w:shd w:val="clear" w:color="auto" w:fill="FFFFFF" w:themeFill="background1"/>
          </w:tcPr>
          <w:p w:rsidR="003F5837" w:rsidRPr="003F5837" w:rsidRDefault="003F5837" w:rsidP="003F5837">
            <w:pPr>
              <w:rPr>
                <w:rFonts w:ascii="Arial" w:hAnsi="Arial" w:cs="Arial"/>
                <w:sz w:val="16"/>
                <w:szCs w:val="16"/>
              </w:rPr>
            </w:pPr>
            <w:r w:rsidRPr="003F5837">
              <w:rPr>
                <w:rFonts w:ascii="Arial" w:hAnsi="Arial" w:cs="Arial"/>
                <w:sz w:val="16"/>
                <w:szCs w:val="16"/>
              </w:rPr>
              <w:t>Quality of teaching &amp; learning and the impact on the behaviour, safety and wellbeing of pupils’</w:t>
            </w:r>
          </w:p>
          <w:p w:rsidR="003F5837" w:rsidRPr="003F5837" w:rsidRDefault="003F5837" w:rsidP="003F5837">
            <w:pPr>
              <w:rPr>
                <w:rFonts w:ascii="Arial" w:hAnsi="Arial" w:cs="Arial"/>
                <w:sz w:val="16"/>
                <w:szCs w:val="16"/>
              </w:rPr>
            </w:pPr>
          </w:p>
          <w:p w:rsidR="003F5837" w:rsidRPr="003F5837" w:rsidRDefault="003F5837" w:rsidP="003F5837">
            <w:pPr>
              <w:rPr>
                <w:rFonts w:ascii="Arial" w:hAnsi="Arial" w:cs="Arial"/>
                <w:sz w:val="16"/>
                <w:szCs w:val="16"/>
              </w:rPr>
            </w:pPr>
            <w:r w:rsidRPr="003F5837">
              <w:rPr>
                <w:rFonts w:ascii="Arial" w:hAnsi="Arial" w:cs="Arial"/>
                <w:sz w:val="16"/>
                <w:szCs w:val="16"/>
              </w:rPr>
              <w:t xml:space="preserve">Termly analysis of PPG performance data </w:t>
            </w:r>
          </w:p>
          <w:p w:rsidR="003F5837" w:rsidRPr="001B5733" w:rsidRDefault="003F5837" w:rsidP="003F5837">
            <w:pPr>
              <w:rPr>
                <w:rFonts w:ascii="Arial" w:hAnsi="Arial" w:cs="Arial"/>
                <w:sz w:val="20"/>
                <w:szCs w:val="20"/>
              </w:rPr>
            </w:pPr>
          </w:p>
        </w:tc>
        <w:tc>
          <w:tcPr>
            <w:tcW w:w="4819" w:type="dxa"/>
            <w:shd w:val="clear" w:color="auto" w:fill="FFFFFF" w:themeFill="background1"/>
          </w:tcPr>
          <w:p w:rsidR="005B6CE0" w:rsidRPr="00321FC8" w:rsidRDefault="005B6CE0" w:rsidP="005B6CE0">
            <w:pPr>
              <w:rPr>
                <w:rFonts w:ascii="Arial" w:hAnsi="Arial" w:cs="Arial"/>
                <w:b/>
                <w:sz w:val="20"/>
                <w:szCs w:val="20"/>
              </w:rPr>
            </w:pPr>
            <w:r w:rsidRPr="00321FC8">
              <w:rPr>
                <w:rFonts w:ascii="Arial" w:hAnsi="Arial" w:cs="Arial"/>
                <w:b/>
                <w:sz w:val="20"/>
                <w:szCs w:val="20"/>
              </w:rPr>
              <w:t>Highly trained and motivated staff who strive to ensure the continued delivery of quality first teaching and the meeting of the complex social and emotional needs of pupils</w:t>
            </w:r>
            <w:r>
              <w:rPr>
                <w:rFonts w:ascii="Arial" w:hAnsi="Arial" w:cs="Arial"/>
                <w:b/>
                <w:sz w:val="20"/>
                <w:szCs w:val="20"/>
              </w:rPr>
              <w:t>.</w:t>
            </w:r>
          </w:p>
          <w:p w:rsidR="005B6CE0" w:rsidRDefault="005B6CE0" w:rsidP="005B6CE0">
            <w:pPr>
              <w:rPr>
                <w:rFonts w:ascii="Arial" w:eastAsia="Times New Roman" w:hAnsi="Arial" w:cs="Arial"/>
                <w:b/>
                <w:sz w:val="20"/>
                <w:szCs w:val="20"/>
                <w:lang w:eastAsia="en-GB"/>
              </w:rPr>
            </w:pPr>
            <w:r w:rsidRPr="00321FC8">
              <w:rPr>
                <w:rFonts w:ascii="Arial" w:eastAsia="Times New Roman" w:hAnsi="Arial" w:cs="Arial"/>
                <w:b/>
                <w:sz w:val="20"/>
                <w:szCs w:val="20"/>
                <w:lang w:eastAsia="en-GB"/>
              </w:rPr>
              <w:t>(see CPD records)</w:t>
            </w:r>
          </w:p>
          <w:p w:rsidR="005B6CE0" w:rsidRPr="00321FC8" w:rsidRDefault="005B6CE0" w:rsidP="005B6CE0">
            <w:pPr>
              <w:rPr>
                <w:rFonts w:ascii="Arial" w:eastAsia="Times New Roman" w:hAnsi="Arial" w:cs="Arial"/>
                <w:b/>
                <w:sz w:val="20"/>
                <w:szCs w:val="20"/>
                <w:lang w:eastAsia="en-GB"/>
              </w:rPr>
            </w:pPr>
          </w:p>
          <w:p w:rsidR="003F5837" w:rsidRDefault="003F5837" w:rsidP="00CB50E2">
            <w:pPr>
              <w:rPr>
                <w:rFonts w:ascii="Arial" w:hAnsi="Arial" w:cs="Arial"/>
                <w:sz w:val="20"/>
                <w:szCs w:val="20"/>
              </w:rPr>
            </w:pPr>
          </w:p>
          <w:p w:rsidR="002719E1" w:rsidRDefault="002719E1" w:rsidP="00CB50E2">
            <w:pPr>
              <w:rPr>
                <w:rFonts w:ascii="Arial" w:hAnsi="Arial" w:cs="Arial"/>
                <w:sz w:val="20"/>
                <w:szCs w:val="20"/>
              </w:rPr>
            </w:pPr>
          </w:p>
          <w:p w:rsidR="002719E1" w:rsidRDefault="002719E1" w:rsidP="00CB50E2">
            <w:pPr>
              <w:rPr>
                <w:rFonts w:ascii="Arial" w:hAnsi="Arial" w:cs="Arial"/>
                <w:sz w:val="20"/>
                <w:szCs w:val="20"/>
              </w:rPr>
            </w:pPr>
          </w:p>
          <w:p w:rsidR="002719E1" w:rsidRDefault="002719E1" w:rsidP="00CB50E2">
            <w:pPr>
              <w:rPr>
                <w:rFonts w:ascii="Arial" w:hAnsi="Arial" w:cs="Arial"/>
                <w:sz w:val="20"/>
                <w:szCs w:val="20"/>
              </w:rPr>
            </w:pPr>
          </w:p>
          <w:p w:rsidR="002719E1" w:rsidRPr="001B5733" w:rsidRDefault="002719E1" w:rsidP="00CB50E2">
            <w:pPr>
              <w:rPr>
                <w:rFonts w:ascii="Arial" w:hAnsi="Arial" w:cs="Arial"/>
                <w:sz w:val="20"/>
                <w:szCs w:val="20"/>
              </w:rPr>
            </w:pPr>
            <w:bookmarkStart w:id="0" w:name="_GoBack"/>
            <w:bookmarkEnd w:id="0"/>
          </w:p>
        </w:tc>
      </w:tr>
    </w:tbl>
    <w:p w:rsidR="005E2C02" w:rsidRDefault="005E2C02" w:rsidP="005E2C02">
      <w:pPr>
        <w:jc w:val="center"/>
        <w:rPr>
          <w:rFonts w:ascii="Arial" w:hAnsi="Arial" w:cs="Arial"/>
          <w:sz w:val="24"/>
          <w:szCs w:val="24"/>
        </w:rPr>
      </w:pPr>
    </w:p>
    <w:p w:rsidR="00D512EE" w:rsidRPr="005E2C02" w:rsidRDefault="00D512EE" w:rsidP="00D512EE">
      <w:pPr>
        <w:rPr>
          <w:rFonts w:ascii="Arial" w:hAnsi="Arial" w:cs="Arial"/>
          <w:sz w:val="24"/>
          <w:szCs w:val="24"/>
        </w:rPr>
      </w:pPr>
      <w:r>
        <w:rPr>
          <w:rFonts w:ascii="Arial" w:hAnsi="Arial" w:cs="Arial"/>
          <w:sz w:val="24"/>
          <w:szCs w:val="24"/>
        </w:rPr>
        <w:t>Total costs: £239,780</w:t>
      </w:r>
    </w:p>
    <w:sectPr w:rsidR="00D512EE" w:rsidRPr="005E2C02" w:rsidSect="00B17F5F">
      <w:pgSz w:w="16838" w:h="11906" w:orient="landscape"/>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BC4"/>
    <w:multiLevelType w:val="hybridMultilevel"/>
    <w:tmpl w:val="7D38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2785F"/>
    <w:multiLevelType w:val="hybridMultilevel"/>
    <w:tmpl w:val="31A2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E44824"/>
    <w:multiLevelType w:val="hybridMultilevel"/>
    <w:tmpl w:val="69D6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52449"/>
    <w:multiLevelType w:val="hybridMultilevel"/>
    <w:tmpl w:val="5470CA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2634C67"/>
    <w:multiLevelType w:val="hybridMultilevel"/>
    <w:tmpl w:val="AEEC0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F43ABD"/>
    <w:multiLevelType w:val="hybridMultilevel"/>
    <w:tmpl w:val="39EE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19190A"/>
    <w:multiLevelType w:val="hybridMultilevel"/>
    <w:tmpl w:val="ED463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E030BB"/>
    <w:multiLevelType w:val="multilevel"/>
    <w:tmpl w:val="494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A0EA9"/>
    <w:multiLevelType w:val="hybridMultilevel"/>
    <w:tmpl w:val="2332B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02"/>
    <w:rsid w:val="00003DC2"/>
    <w:rsid w:val="0001179A"/>
    <w:rsid w:val="00014A6A"/>
    <w:rsid w:val="000161D7"/>
    <w:rsid w:val="00016730"/>
    <w:rsid w:val="00021B31"/>
    <w:rsid w:val="000236D7"/>
    <w:rsid w:val="0005086B"/>
    <w:rsid w:val="00057D11"/>
    <w:rsid w:val="00072E84"/>
    <w:rsid w:val="00113736"/>
    <w:rsid w:val="00121EEF"/>
    <w:rsid w:val="0013623A"/>
    <w:rsid w:val="001370D4"/>
    <w:rsid w:val="00164270"/>
    <w:rsid w:val="00182FAA"/>
    <w:rsid w:val="00187C91"/>
    <w:rsid w:val="001961A6"/>
    <w:rsid w:val="00196A08"/>
    <w:rsid w:val="001A3890"/>
    <w:rsid w:val="001A7F87"/>
    <w:rsid w:val="001B0963"/>
    <w:rsid w:val="001B5733"/>
    <w:rsid w:val="001D0358"/>
    <w:rsid w:val="001E7CA6"/>
    <w:rsid w:val="001F07E1"/>
    <w:rsid w:val="00240406"/>
    <w:rsid w:val="002719E1"/>
    <w:rsid w:val="00282F18"/>
    <w:rsid w:val="002850D9"/>
    <w:rsid w:val="0029689B"/>
    <w:rsid w:val="002B782A"/>
    <w:rsid w:val="002E30D6"/>
    <w:rsid w:val="002F20AC"/>
    <w:rsid w:val="002F2FBB"/>
    <w:rsid w:val="003013B8"/>
    <w:rsid w:val="00306D30"/>
    <w:rsid w:val="003151C4"/>
    <w:rsid w:val="00316994"/>
    <w:rsid w:val="00344481"/>
    <w:rsid w:val="0036729D"/>
    <w:rsid w:val="003B7F2C"/>
    <w:rsid w:val="003D03ED"/>
    <w:rsid w:val="003D07A0"/>
    <w:rsid w:val="003F25DD"/>
    <w:rsid w:val="003F5837"/>
    <w:rsid w:val="0042144B"/>
    <w:rsid w:val="00461BE2"/>
    <w:rsid w:val="00476225"/>
    <w:rsid w:val="0049743C"/>
    <w:rsid w:val="004A20F7"/>
    <w:rsid w:val="004E0537"/>
    <w:rsid w:val="004E6859"/>
    <w:rsid w:val="00520B72"/>
    <w:rsid w:val="00530153"/>
    <w:rsid w:val="00547C1E"/>
    <w:rsid w:val="00576FED"/>
    <w:rsid w:val="005816EA"/>
    <w:rsid w:val="005B4440"/>
    <w:rsid w:val="005B6CE0"/>
    <w:rsid w:val="005E2C02"/>
    <w:rsid w:val="00601D7C"/>
    <w:rsid w:val="0064513E"/>
    <w:rsid w:val="00646059"/>
    <w:rsid w:val="00654C41"/>
    <w:rsid w:val="006635EE"/>
    <w:rsid w:val="0069004D"/>
    <w:rsid w:val="006C3EB1"/>
    <w:rsid w:val="006E19D8"/>
    <w:rsid w:val="006E6444"/>
    <w:rsid w:val="00734074"/>
    <w:rsid w:val="007517E9"/>
    <w:rsid w:val="00753A53"/>
    <w:rsid w:val="00783AAC"/>
    <w:rsid w:val="007860E3"/>
    <w:rsid w:val="007C18CD"/>
    <w:rsid w:val="00823FBC"/>
    <w:rsid w:val="00862CBE"/>
    <w:rsid w:val="0086324E"/>
    <w:rsid w:val="008B12AE"/>
    <w:rsid w:val="008B3B4B"/>
    <w:rsid w:val="008B7BE7"/>
    <w:rsid w:val="008E5701"/>
    <w:rsid w:val="00905293"/>
    <w:rsid w:val="00916BA8"/>
    <w:rsid w:val="009708DF"/>
    <w:rsid w:val="0097607F"/>
    <w:rsid w:val="009B2E28"/>
    <w:rsid w:val="009B4F83"/>
    <w:rsid w:val="009F4467"/>
    <w:rsid w:val="009F7729"/>
    <w:rsid w:val="00A22A28"/>
    <w:rsid w:val="00A2498A"/>
    <w:rsid w:val="00A427A9"/>
    <w:rsid w:val="00A579D1"/>
    <w:rsid w:val="00A63A73"/>
    <w:rsid w:val="00A63DA7"/>
    <w:rsid w:val="00A76932"/>
    <w:rsid w:val="00A80239"/>
    <w:rsid w:val="00A85D0A"/>
    <w:rsid w:val="00AA40BC"/>
    <w:rsid w:val="00AB0ED6"/>
    <w:rsid w:val="00AE78C4"/>
    <w:rsid w:val="00AF4C39"/>
    <w:rsid w:val="00B11CDD"/>
    <w:rsid w:val="00B17F5F"/>
    <w:rsid w:val="00B3644B"/>
    <w:rsid w:val="00B66C0A"/>
    <w:rsid w:val="00B73076"/>
    <w:rsid w:val="00B73457"/>
    <w:rsid w:val="00B85CC5"/>
    <w:rsid w:val="00B952AE"/>
    <w:rsid w:val="00B95A29"/>
    <w:rsid w:val="00BA12C3"/>
    <w:rsid w:val="00BA7088"/>
    <w:rsid w:val="00BB0986"/>
    <w:rsid w:val="00BC61D9"/>
    <w:rsid w:val="00C02F72"/>
    <w:rsid w:val="00C529AF"/>
    <w:rsid w:val="00C54623"/>
    <w:rsid w:val="00C75DD8"/>
    <w:rsid w:val="00C93892"/>
    <w:rsid w:val="00CB50E2"/>
    <w:rsid w:val="00CD6048"/>
    <w:rsid w:val="00CE7DBD"/>
    <w:rsid w:val="00D11BEB"/>
    <w:rsid w:val="00D173C7"/>
    <w:rsid w:val="00D21E4E"/>
    <w:rsid w:val="00D231A1"/>
    <w:rsid w:val="00D346AD"/>
    <w:rsid w:val="00D469E2"/>
    <w:rsid w:val="00D512EE"/>
    <w:rsid w:val="00D5212C"/>
    <w:rsid w:val="00D57D3B"/>
    <w:rsid w:val="00D740F2"/>
    <w:rsid w:val="00D92F5A"/>
    <w:rsid w:val="00DE5073"/>
    <w:rsid w:val="00DF0D6C"/>
    <w:rsid w:val="00E0289B"/>
    <w:rsid w:val="00E20C90"/>
    <w:rsid w:val="00E60ED1"/>
    <w:rsid w:val="00E840C5"/>
    <w:rsid w:val="00EC16C5"/>
    <w:rsid w:val="00ED2A9C"/>
    <w:rsid w:val="00EF4813"/>
    <w:rsid w:val="00F12A21"/>
    <w:rsid w:val="00F321D4"/>
    <w:rsid w:val="00F43E97"/>
    <w:rsid w:val="00F444E9"/>
    <w:rsid w:val="00F73C7A"/>
    <w:rsid w:val="00F872D7"/>
    <w:rsid w:val="00F96E53"/>
    <w:rsid w:val="00FA0E54"/>
    <w:rsid w:val="00FA15BE"/>
    <w:rsid w:val="00FB3B69"/>
    <w:rsid w:val="00FF1814"/>
    <w:rsid w:val="00FF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75450-2444-4252-BF10-2CD5495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2"/>
    <w:rPr>
      <w:rFonts w:ascii="Tahoma" w:hAnsi="Tahoma" w:cs="Tahoma"/>
      <w:sz w:val="16"/>
      <w:szCs w:val="16"/>
    </w:rPr>
  </w:style>
  <w:style w:type="table" w:styleId="TableGrid">
    <w:name w:val="Table Grid"/>
    <w:basedOn w:val="TableNormal"/>
    <w:uiPriority w:val="59"/>
    <w:rsid w:val="005E2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tphkeating</dc:creator>
  <cp:lastModifiedBy>Keating, H</cp:lastModifiedBy>
  <cp:revision>2</cp:revision>
  <cp:lastPrinted>2015-09-04T10:49:00Z</cp:lastPrinted>
  <dcterms:created xsi:type="dcterms:W3CDTF">2015-10-31T09:47:00Z</dcterms:created>
  <dcterms:modified xsi:type="dcterms:W3CDTF">2015-10-31T09:47:00Z</dcterms:modified>
</cp:coreProperties>
</file>